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24DEB" w14:textId="60E3CCAD" w:rsidR="007752AF" w:rsidRPr="005046F2" w:rsidRDefault="002C018A" w:rsidP="00585DF5">
      <w:pPr>
        <w:tabs>
          <w:tab w:val="left" w:pos="5103"/>
        </w:tabs>
        <w:spacing w:before="100" w:beforeAutospacing="1"/>
        <w:jc w:val="right"/>
        <w:rPr>
          <w:rFonts w:ascii="Arial" w:hAnsi="Arial"/>
          <w:b/>
          <w:sz w:val="28"/>
          <w:szCs w:val="28"/>
          <w:lang w:val="en-US"/>
        </w:rPr>
      </w:pPr>
      <w:bookmarkStart w:id="0" w:name="_GoBack"/>
      <w:bookmarkEnd w:id="0"/>
      <w:r w:rsidRPr="005046F2">
        <w:rPr>
          <w:rFonts w:ascii="Arial" w:hAnsi="Arial"/>
          <w:b/>
          <w:lang w:val="en-US"/>
        </w:rPr>
        <w:t xml:space="preserve"> </w:t>
      </w:r>
      <w:r w:rsidR="00482E4B" w:rsidRPr="009C1D9E">
        <w:rPr>
          <w:rFonts w:ascii="Arial" w:hAnsi="Arial"/>
          <w:b/>
          <w:noProof/>
          <w:lang w:eastAsia="de-CH"/>
        </w:rPr>
        <w:drawing>
          <wp:inline distT="0" distB="0" distL="0" distR="0" wp14:anchorId="56902582" wp14:editId="5E64E32D">
            <wp:extent cx="1531374" cy="753533"/>
            <wp:effectExtent l="0" t="0" r="0" b="8890"/>
            <wp:docPr id="1" name="Bild 1" descr="logo_d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f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1374" cy="753533"/>
                    </a:xfrm>
                    <a:prstGeom prst="rect">
                      <a:avLst/>
                    </a:prstGeom>
                    <a:noFill/>
                    <a:ln>
                      <a:noFill/>
                    </a:ln>
                  </pic:spPr>
                </pic:pic>
              </a:graphicData>
            </a:graphic>
          </wp:inline>
        </w:drawing>
      </w:r>
      <w:r w:rsidRPr="005046F2">
        <w:rPr>
          <w:rFonts w:ascii="Arial" w:hAnsi="Arial"/>
          <w:b/>
          <w:lang w:val="en-US"/>
        </w:rPr>
        <w:t xml:space="preserve"> </w:t>
      </w:r>
      <w:r w:rsidR="007752AF" w:rsidRPr="005046F2">
        <w:rPr>
          <w:rFonts w:ascii="Arial" w:hAnsi="Arial"/>
          <w:b/>
          <w:lang w:val="en-US"/>
        </w:rPr>
        <w:tab/>
      </w:r>
      <w:r w:rsidR="002E7CB1" w:rsidRPr="009C1D9E">
        <w:rPr>
          <w:rFonts w:ascii="Arial" w:hAnsi="Arial"/>
          <w:b/>
          <w:noProof/>
          <w:lang w:eastAsia="de-CH"/>
        </w:rPr>
        <mc:AlternateContent>
          <mc:Choice Requires="wps">
            <w:drawing>
              <wp:anchor distT="0" distB="0" distL="114300" distR="114300" simplePos="0" relativeHeight="251663360" behindDoc="0" locked="0" layoutInCell="1" allowOverlap="1" wp14:anchorId="2E51CC63" wp14:editId="131ABF98">
                <wp:simplePos x="0" y="0"/>
                <wp:positionH relativeFrom="column">
                  <wp:posOffset>3214370</wp:posOffset>
                </wp:positionH>
                <wp:positionV relativeFrom="paragraph">
                  <wp:posOffset>-2540</wp:posOffset>
                </wp:positionV>
                <wp:extent cx="2777067" cy="347133"/>
                <wp:effectExtent l="0" t="0" r="0" b="8890"/>
                <wp:wrapSquare wrapText="bothSides"/>
                <wp:docPr id="6" name="Textfeld 6"/>
                <wp:cNvGraphicFramePr/>
                <a:graphic xmlns:a="http://schemas.openxmlformats.org/drawingml/2006/main">
                  <a:graphicData uri="http://schemas.microsoft.com/office/word/2010/wordprocessingShape">
                    <wps:wsp>
                      <wps:cNvSpPr txBox="1"/>
                      <wps:spPr>
                        <a:xfrm>
                          <a:off x="0" y="0"/>
                          <a:ext cx="2777067" cy="347133"/>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4EF15D39" w14:textId="77777777" w:rsidR="00C561E4" w:rsidRPr="009C1D9E" w:rsidRDefault="00C561E4" w:rsidP="00585DF5">
                            <w:pPr>
                              <w:jc w:val="right"/>
                            </w:pPr>
                            <w:r w:rsidRPr="009C1D9E">
                              <w:rPr>
                                <w:rFonts w:ascii="Arial" w:hAnsi="Arial"/>
                                <w:b/>
                              </w:rPr>
                              <w:t>Fachkommission F3 Kunstflug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51CC63" id="_x0000_t202" coordsize="21600,21600" o:spt="202" path="m,l,21600r21600,l21600,xe">
                <v:stroke joinstyle="miter"/>
                <v:path gradientshapeok="t" o:connecttype="rect"/>
              </v:shapetype>
              <v:shape id="Textfeld 6" o:spid="_x0000_s1026" type="#_x0000_t202" style="position:absolute;left:0;text-align:left;margin-left:253.1pt;margin-top:-.2pt;width:218.65pt;height:27.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" filled="f" stroked="f">
                <v:textbox>
                  <w:txbxContent>
                    <w:p w14:paraId="4EF15D39" w14:textId="77777777" w:rsidR="00C561E4" w:rsidRPr="009C1D9E" w:rsidRDefault="00C561E4" w:rsidP="00585DF5">
                      <w:pPr>
                        <w:jc w:val="right"/>
                      </w:pPr>
                      <w:r w:rsidRPr="009C1D9E">
                        <w:rPr>
                          <w:rFonts w:ascii="Arial" w:hAnsi="Arial"/>
                          <w:b/>
                        </w:rPr>
                        <w:t>Fachkommission F3 Kunstflug</w:t>
                      </w:r>
                    </w:p>
                  </w:txbxContent>
                </v:textbox>
                <w10:wrap type="square"/>
              </v:shape>
            </w:pict>
          </mc:Fallback>
        </mc:AlternateContent>
      </w:r>
    </w:p>
    <w:p w14:paraId="671DD90D" w14:textId="48A92645" w:rsidR="007752AF" w:rsidRPr="005046F2" w:rsidRDefault="009B3B67" w:rsidP="00482E4B">
      <w:pPr>
        <w:tabs>
          <w:tab w:val="left" w:pos="7088"/>
          <w:tab w:val="left" w:pos="8505"/>
        </w:tabs>
        <w:rPr>
          <w:rFonts w:ascii="Arial" w:hAnsi="Arial"/>
          <w:b/>
          <w:sz w:val="40"/>
          <w:lang w:val="en-US"/>
        </w:rPr>
      </w:pPr>
      <w:r w:rsidRPr="005046F2">
        <w:rPr>
          <w:rFonts w:ascii="Arial" w:hAnsi="Arial"/>
          <w:b/>
          <w:sz w:val="40"/>
          <w:lang w:val="en-US"/>
        </w:rPr>
        <w:t xml:space="preserve">SMV </w:t>
      </w:r>
      <w:r w:rsidRPr="005046F2">
        <w:rPr>
          <w:rFonts w:ascii="Arial" w:hAnsi="Arial"/>
          <w:b/>
          <w:i/>
          <w:sz w:val="40"/>
          <w:lang w:val="en-US"/>
        </w:rPr>
        <w:t>Swiss Freestyle Challenge</w:t>
      </w:r>
      <w:r w:rsidR="00482E4B" w:rsidRPr="005046F2">
        <w:rPr>
          <w:rFonts w:ascii="Arial" w:hAnsi="Arial"/>
          <w:b/>
          <w:lang w:val="en-US"/>
        </w:rPr>
        <w:tab/>
      </w:r>
      <w:r w:rsidR="007752AF" w:rsidRPr="005046F2">
        <w:rPr>
          <w:rFonts w:ascii="Arial" w:hAnsi="Arial"/>
          <w:b/>
          <w:i/>
          <w:sz w:val="40"/>
          <w:lang w:val="en-US"/>
        </w:rPr>
        <w:t>RC</w:t>
      </w:r>
      <w:r w:rsidRPr="005046F2">
        <w:rPr>
          <w:rFonts w:ascii="Arial" w:hAnsi="Arial"/>
          <w:b/>
          <w:i/>
          <w:sz w:val="40"/>
          <w:lang w:val="en-US"/>
        </w:rPr>
        <w:t>-SFC</w:t>
      </w:r>
    </w:p>
    <w:p w14:paraId="7F1CC1ED" w14:textId="77777777" w:rsidR="007752AF" w:rsidRPr="005046F2" w:rsidRDefault="007752AF">
      <w:pPr>
        <w:rPr>
          <w:rFonts w:ascii="Arial" w:hAnsi="Arial"/>
          <w:sz w:val="16"/>
          <w:szCs w:val="16"/>
          <w:lang w:val="en-US"/>
        </w:rPr>
      </w:pPr>
    </w:p>
    <w:p w14:paraId="0D48AB1E" w14:textId="77777777" w:rsidR="007752AF" w:rsidRPr="005046F2" w:rsidRDefault="007752AF" w:rsidP="00F46F2A">
      <w:pPr>
        <w:pBdr>
          <w:top w:val="single" w:sz="12" w:space="1" w:color="auto"/>
          <w:bottom w:val="single" w:sz="12" w:space="1" w:color="auto"/>
        </w:pBdr>
        <w:rPr>
          <w:rFonts w:ascii="Arial" w:hAnsi="Arial"/>
          <w:sz w:val="16"/>
          <w:szCs w:val="16"/>
          <w:lang w:val="en-US"/>
        </w:rPr>
      </w:pPr>
    </w:p>
    <w:p w14:paraId="2A71FAC0" w14:textId="0EC443C8" w:rsidR="007752AF" w:rsidRPr="009C1D9E" w:rsidRDefault="007752AF" w:rsidP="00F46F2A">
      <w:pPr>
        <w:pBdr>
          <w:top w:val="single" w:sz="12" w:space="1" w:color="auto"/>
          <w:bottom w:val="single" w:sz="12" w:space="1" w:color="auto"/>
        </w:pBdr>
        <w:rPr>
          <w:rFonts w:ascii="Arial" w:hAnsi="Arial"/>
          <w:b/>
        </w:rPr>
      </w:pPr>
      <w:r w:rsidRPr="009C1D9E">
        <w:rPr>
          <w:rFonts w:ascii="Arial" w:hAnsi="Arial"/>
          <w:b/>
        </w:rPr>
        <w:t xml:space="preserve">REGLEMENT FÜR MODELLFLUGMEISTERSCHAFTEN DER KLASSE </w:t>
      </w:r>
      <w:r w:rsidR="009B3B67" w:rsidRPr="009C1D9E">
        <w:rPr>
          <w:rFonts w:ascii="Arial" w:hAnsi="Arial"/>
          <w:b/>
        </w:rPr>
        <w:t>RC-S</w:t>
      </w:r>
      <w:r w:rsidR="00D017F5" w:rsidRPr="009C1D9E">
        <w:rPr>
          <w:rFonts w:ascii="Arial" w:hAnsi="Arial"/>
          <w:b/>
        </w:rPr>
        <w:t>FC</w:t>
      </w:r>
      <w:r w:rsidR="009B3B67" w:rsidRPr="009C1D9E">
        <w:rPr>
          <w:rFonts w:ascii="Arial" w:hAnsi="Arial"/>
          <w:b/>
        </w:rPr>
        <w:br/>
        <w:t>(Nationales Reglement)</w:t>
      </w:r>
    </w:p>
    <w:p w14:paraId="71AD6872" w14:textId="77777777" w:rsidR="007752AF" w:rsidRPr="009C1D9E" w:rsidRDefault="007752AF" w:rsidP="00F46F2A">
      <w:pPr>
        <w:pBdr>
          <w:top w:val="single" w:sz="12" w:space="1" w:color="auto"/>
          <w:bottom w:val="single" w:sz="12" w:space="1" w:color="auto"/>
        </w:pBdr>
        <w:jc w:val="both"/>
        <w:rPr>
          <w:rFonts w:ascii="Arial" w:hAnsi="Arial"/>
          <w:sz w:val="16"/>
          <w:szCs w:val="16"/>
        </w:rPr>
      </w:pPr>
    </w:p>
    <w:p w14:paraId="0E08B3CE" w14:textId="77777777" w:rsidR="00F46F2A" w:rsidRPr="009C1D9E" w:rsidRDefault="00F46F2A" w:rsidP="00BB0835">
      <w:pPr>
        <w:rPr>
          <w:rFonts w:ascii="Arial" w:hAnsi="Arial"/>
          <w:sz w:val="20"/>
        </w:rPr>
      </w:pPr>
    </w:p>
    <w:p w14:paraId="248CCF4F" w14:textId="156E4A52" w:rsidR="007752AF" w:rsidRPr="009C1D9E" w:rsidRDefault="00EC62A7" w:rsidP="00BB0835">
      <w:pPr>
        <w:rPr>
          <w:rFonts w:ascii="Arial" w:hAnsi="Arial"/>
          <w:sz w:val="20"/>
        </w:rPr>
      </w:pPr>
      <w:r w:rsidRPr="009C1D9E">
        <w:rPr>
          <w:rFonts w:ascii="Arial" w:hAnsi="Arial"/>
          <w:sz w:val="20"/>
        </w:rPr>
        <w:t xml:space="preserve">Allgemeine Regeln siehe </w:t>
      </w:r>
      <w:r w:rsidR="007752AF" w:rsidRPr="009C1D9E">
        <w:rPr>
          <w:rFonts w:ascii="Arial" w:hAnsi="Arial"/>
          <w:sz w:val="20"/>
        </w:rPr>
        <w:t>RMM</w:t>
      </w:r>
      <w:r w:rsidRPr="009C1D9E">
        <w:rPr>
          <w:rFonts w:ascii="Arial" w:hAnsi="Arial"/>
          <w:sz w:val="20"/>
        </w:rPr>
        <w:t xml:space="preserve"> - </w:t>
      </w:r>
      <w:r w:rsidR="007752AF" w:rsidRPr="009C1D9E">
        <w:rPr>
          <w:rFonts w:ascii="Arial" w:hAnsi="Arial"/>
          <w:sz w:val="20"/>
        </w:rPr>
        <w:t>Rahmenbestimmungen</w:t>
      </w:r>
      <w:r w:rsidRPr="009C1D9E">
        <w:rPr>
          <w:rFonts w:ascii="Arial" w:hAnsi="Arial"/>
          <w:sz w:val="20"/>
        </w:rPr>
        <w:t xml:space="preserve"> </w:t>
      </w:r>
      <w:r w:rsidR="007752AF" w:rsidRPr="009C1D9E">
        <w:rPr>
          <w:rFonts w:ascii="Arial" w:hAnsi="Arial"/>
          <w:sz w:val="20"/>
        </w:rPr>
        <w:t>für</w:t>
      </w:r>
      <w:r w:rsidRPr="009C1D9E">
        <w:rPr>
          <w:rFonts w:ascii="Arial" w:hAnsi="Arial"/>
          <w:sz w:val="20"/>
        </w:rPr>
        <w:t xml:space="preserve"> </w:t>
      </w:r>
      <w:r w:rsidR="007752AF" w:rsidRPr="009C1D9E">
        <w:rPr>
          <w:rFonts w:ascii="Arial" w:hAnsi="Arial"/>
          <w:sz w:val="20"/>
        </w:rPr>
        <w:t>Modellflugwettbewerbe</w:t>
      </w:r>
      <w:r w:rsidRPr="009C1D9E">
        <w:rPr>
          <w:rFonts w:ascii="Arial" w:hAnsi="Arial"/>
          <w:sz w:val="20"/>
        </w:rPr>
        <w:t xml:space="preserve"> </w:t>
      </w:r>
      <w:r w:rsidR="007752AF" w:rsidRPr="009C1D9E">
        <w:rPr>
          <w:rFonts w:ascii="Arial" w:hAnsi="Arial"/>
          <w:sz w:val="20"/>
        </w:rPr>
        <w:t>und</w:t>
      </w:r>
      <w:r w:rsidRPr="009C1D9E">
        <w:rPr>
          <w:rFonts w:ascii="Arial" w:hAnsi="Arial"/>
          <w:sz w:val="20"/>
        </w:rPr>
        <w:t xml:space="preserve"> </w:t>
      </w:r>
      <w:r w:rsidR="00D76135" w:rsidRPr="009C1D9E">
        <w:rPr>
          <w:rFonts w:ascii="Arial" w:hAnsi="Arial"/>
          <w:sz w:val="20"/>
        </w:rPr>
        <w:t>Meisterschaften</w:t>
      </w:r>
      <w:r w:rsidRPr="009C1D9E">
        <w:rPr>
          <w:rFonts w:ascii="Arial" w:hAnsi="Arial"/>
          <w:sz w:val="20"/>
        </w:rPr>
        <w:t xml:space="preserve"> </w:t>
      </w:r>
      <w:r w:rsidR="007752AF" w:rsidRPr="009C1D9E">
        <w:rPr>
          <w:rFonts w:ascii="Arial" w:hAnsi="Arial"/>
          <w:sz w:val="20"/>
        </w:rPr>
        <w:t>des</w:t>
      </w:r>
      <w:r w:rsidRPr="009C1D9E">
        <w:rPr>
          <w:rFonts w:ascii="Arial" w:hAnsi="Arial"/>
          <w:sz w:val="20"/>
        </w:rPr>
        <w:t xml:space="preserve"> </w:t>
      </w:r>
      <w:r w:rsidR="007752AF" w:rsidRPr="009C1D9E">
        <w:rPr>
          <w:rFonts w:ascii="Arial" w:hAnsi="Arial"/>
          <w:sz w:val="20"/>
        </w:rPr>
        <w:t xml:space="preserve">SMV und FAI Sporting Code, Volume ABR, </w:t>
      </w:r>
      <w:r w:rsidR="00EC796C" w:rsidRPr="009C1D9E">
        <w:rPr>
          <w:rFonts w:ascii="Arial" w:hAnsi="Arial"/>
          <w:sz w:val="20"/>
        </w:rPr>
        <w:t>Sektion</w:t>
      </w:r>
      <w:r w:rsidR="007752AF" w:rsidRPr="009C1D9E">
        <w:rPr>
          <w:rFonts w:ascii="Arial" w:hAnsi="Arial"/>
          <w:sz w:val="20"/>
        </w:rPr>
        <w:t xml:space="preserve"> 4B/4C.</w:t>
      </w:r>
    </w:p>
    <w:p w14:paraId="5FAC65F1" w14:textId="5B1327B4" w:rsidR="00296F68" w:rsidRPr="009C1D9E" w:rsidRDefault="00296F68" w:rsidP="00BB0835">
      <w:pPr>
        <w:rPr>
          <w:rFonts w:ascii="Arial" w:hAnsi="Arial"/>
          <w:sz w:val="20"/>
        </w:rPr>
      </w:pPr>
    </w:p>
    <w:p w14:paraId="7790E1B9" w14:textId="77777777" w:rsidR="00296F68" w:rsidRPr="009C1D9E" w:rsidRDefault="00296F68" w:rsidP="00BB0835">
      <w:pPr>
        <w:rPr>
          <w:rFonts w:ascii="Arial" w:hAnsi="Arial"/>
          <w:sz w:val="20"/>
        </w:rPr>
      </w:pPr>
    </w:p>
    <w:p w14:paraId="740F82A2" w14:textId="2E77DF48" w:rsidR="00DC09A6" w:rsidRPr="00823ECD" w:rsidRDefault="00FB1269" w:rsidP="00823ECD">
      <w:pPr>
        <w:pStyle w:val="Textkrper"/>
        <w:numPr>
          <w:ilvl w:val="0"/>
          <w:numId w:val="4"/>
        </w:numPr>
        <w:jc w:val="left"/>
        <w:rPr>
          <w:b/>
          <w:sz w:val="22"/>
          <w:szCs w:val="22"/>
        </w:rPr>
      </w:pPr>
      <w:bookmarkStart w:id="1" w:name="_Toc233791909"/>
      <w:r w:rsidRPr="009C1D9E">
        <w:rPr>
          <w:b/>
          <w:sz w:val="22"/>
          <w:szCs w:val="22"/>
        </w:rPr>
        <w:t xml:space="preserve">Technische </w:t>
      </w:r>
      <w:r w:rsidR="007752AF" w:rsidRPr="009C1D9E">
        <w:rPr>
          <w:b/>
          <w:sz w:val="22"/>
          <w:szCs w:val="22"/>
        </w:rPr>
        <w:t>Regeln</w:t>
      </w:r>
      <w:bookmarkEnd w:id="1"/>
      <w:r w:rsidR="00FE776C" w:rsidRPr="009C1D9E">
        <w:rPr>
          <w:b/>
          <w:sz w:val="22"/>
          <w:szCs w:val="22"/>
        </w:rPr>
        <w:br/>
      </w:r>
    </w:p>
    <w:p w14:paraId="1312C158" w14:textId="7AC340A1" w:rsidR="007752AF" w:rsidRPr="009C1D9E" w:rsidRDefault="007752AF" w:rsidP="00FE776C">
      <w:pPr>
        <w:pStyle w:val="Textkrper"/>
        <w:numPr>
          <w:ilvl w:val="1"/>
          <w:numId w:val="3"/>
        </w:numPr>
        <w:jc w:val="left"/>
        <w:rPr>
          <w:b/>
        </w:rPr>
      </w:pPr>
      <w:bookmarkStart w:id="2" w:name="_Toc233791910"/>
      <w:r w:rsidRPr="009C1D9E">
        <w:rPr>
          <w:b/>
        </w:rPr>
        <w:t>Modellauslegung</w:t>
      </w:r>
      <w:bookmarkEnd w:id="2"/>
    </w:p>
    <w:p w14:paraId="07F83646" w14:textId="77777777" w:rsidR="00FE776C" w:rsidRPr="009C1D9E" w:rsidRDefault="00FE776C" w:rsidP="00FE776C">
      <w:pPr>
        <w:pStyle w:val="Textkrper"/>
        <w:ind w:left="360"/>
        <w:rPr>
          <w:b/>
        </w:rPr>
      </w:pPr>
    </w:p>
    <w:p w14:paraId="3F0E3931" w14:textId="77777777" w:rsidR="002E3287" w:rsidRPr="009C1D9E" w:rsidRDefault="009B3B67" w:rsidP="009B3B67">
      <w:pPr>
        <w:tabs>
          <w:tab w:val="left" w:pos="3060"/>
        </w:tabs>
        <w:rPr>
          <w:rFonts w:ascii="Arial" w:hAnsi="Arial" w:cs="Arial"/>
          <w:sz w:val="20"/>
          <w:szCs w:val="20"/>
        </w:rPr>
      </w:pPr>
      <w:r w:rsidRPr="009C1D9E">
        <w:rPr>
          <w:rFonts w:ascii="Arial" w:hAnsi="Arial" w:cs="Arial"/>
          <w:sz w:val="20"/>
          <w:szCs w:val="20"/>
        </w:rPr>
        <w:t>Die Modelle können sowohl mit Elektro- oder Verbrennerantriebe</w:t>
      </w:r>
      <w:r w:rsidR="00D017F5" w:rsidRPr="009C1D9E">
        <w:rPr>
          <w:rFonts w:ascii="Arial" w:hAnsi="Arial" w:cs="Arial"/>
          <w:sz w:val="20"/>
          <w:szCs w:val="20"/>
        </w:rPr>
        <w:t>n a</w:t>
      </w:r>
      <w:r w:rsidR="002E3287" w:rsidRPr="009C1D9E">
        <w:rPr>
          <w:rFonts w:ascii="Arial" w:hAnsi="Arial" w:cs="Arial"/>
          <w:sz w:val="20"/>
          <w:szCs w:val="20"/>
        </w:rPr>
        <w:t>usgestattet</w:t>
      </w:r>
      <w:r w:rsidRPr="009C1D9E">
        <w:rPr>
          <w:rFonts w:ascii="Arial" w:hAnsi="Arial" w:cs="Arial"/>
          <w:sz w:val="20"/>
          <w:szCs w:val="20"/>
        </w:rPr>
        <w:t xml:space="preserve"> </w:t>
      </w:r>
      <w:r w:rsidR="002E3287" w:rsidRPr="009C1D9E">
        <w:rPr>
          <w:rFonts w:ascii="Arial" w:hAnsi="Arial" w:cs="Arial"/>
          <w:sz w:val="20"/>
          <w:szCs w:val="20"/>
        </w:rPr>
        <w:t>sein</w:t>
      </w:r>
    </w:p>
    <w:p w14:paraId="0DB05574" w14:textId="77777777" w:rsidR="002E3287" w:rsidRPr="009C1D9E" w:rsidRDefault="002E3287" w:rsidP="009B3B67">
      <w:pPr>
        <w:tabs>
          <w:tab w:val="left" w:pos="3060"/>
        </w:tabs>
        <w:rPr>
          <w:rFonts w:ascii="Arial" w:hAnsi="Arial" w:cs="Arial"/>
          <w:sz w:val="20"/>
          <w:szCs w:val="20"/>
        </w:rPr>
      </w:pPr>
    </w:p>
    <w:p w14:paraId="503FCFB3" w14:textId="52F02E71" w:rsidR="00A939DC" w:rsidRPr="009C1D9E" w:rsidRDefault="00A939DC" w:rsidP="009B3B67">
      <w:pPr>
        <w:tabs>
          <w:tab w:val="left" w:pos="3060"/>
        </w:tabs>
        <w:rPr>
          <w:rFonts w:ascii="Arial" w:hAnsi="Arial" w:cs="Arial"/>
          <w:sz w:val="20"/>
          <w:szCs w:val="20"/>
        </w:rPr>
      </w:pPr>
      <w:r w:rsidRPr="009C1D9E">
        <w:rPr>
          <w:rFonts w:ascii="Arial" w:hAnsi="Arial" w:cs="Arial"/>
          <w:sz w:val="20"/>
          <w:szCs w:val="20"/>
        </w:rPr>
        <w:t xml:space="preserve">In der Kategorie 3D Evolution sind Modelle mit einer Spannweite ab 60 </w:t>
      </w:r>
      <w:r w:rsidR="007F3D56" w:rsidRPr="009C1D9E">
        <w:rPr>
          <w:rFonts w:ascii="Arial" w:hAnsi="Arial" w:cs="Arial"/>
          <w:sz w:val="20"/>
          <w:szCs w:val="20"/>
        </w:rPr>
        <w:t xml:space="preserve">– 95 </w:t>
      </w:r>
      <w:r w:rsidRPr="009C1D9E">
        <w:rPr>
          <w:rFonts w:ascii="Arial" w:hAnsi="Arial" w:cs="Arial"/>
          <w:sz w:val="20"/>
          <w:szCs w:val="20"/>
        </w:rPr>
        <w:t xml:space="preserve">Zoll </w:t>
      </w:r>
      <w:r w:rsidR="009919CB" w:rsidRPr="009C1D9E">
        <w:rPr>
          <w:rFonts w:ascii="Arial" w:hAnsi="Arial" w:cs="Arial"/>
          <w:sz w:val="20"/>
          <w:szCs w:val="20"/>
        </w:rPr>
        <w:t>zu verwenden</w:t>
      </w:r>
      <w:r w:rsidR="00E2385E" w:rsidRPr="009C1D9E">
        <w:rPr>
          <w:rFonts w:ascii="Arial" w:hAnsi="Arial" w:cs="Arial"/>
          <w:sz w:val="20"/>
          <w:szCs w:val="20"/>
        </w:rPr>
        <w:t>.</w:t>
      </w:r>
    </w:p>
    <w:p w14:paraId="7F676F6E" w14:textId="7888A666" w:rsidR="009919CB" w:rsidRPr="009C1D9E" w:rsidRDefault="009919CB" w:rsidP="009B3B67">
      <w:pPr>
        <w:tabs>
          <w:tab w:val="left" w:pos="3060"/>
        </w:tabs>
        <w:rPr>
          <w:rFonts w:ascii="Arial" w:hAnsi="Arial" w:cs="Arial"/>
          <w:sz w:val="20"/>
          <w:szCs w:val="20"/>
        </w:rPr>
      </w:pPr>
      <w:r w:rsidRPr="009C1D9E">
        <w:rPr>
          <w:rFonts w:ascii="Arial" w:hAnsi="Arial" w:cs="Arial"/>
          <w:sz w:val="20"/>
          <w:szCs w:val="20"/>
        </w:rPr>
        <w:t xml:space="preserve">In der Kategorie 3D Master sind Modelle mit einer Spannweite ab </w:t>
      </w:r>
      <w:r w:rsidR="00E2385E" w:rsidRPr="009C1D9E">
        <w:rPr>
          <w:rFonts w:ascii="Arial" w:hAnsi="Arial" w:cs="Arial"/>
          <w:sz w:val="20"/>
          <w:szCs w:val="20"/>
        </w:rPr>
        <w:t>85</w:t>
      </w:r>
      <w:r w:rsidR="005046F2">
        <w:rPr>
          <w:rFonts w:ascii="Arial" w:hAnsi="Arial" w:cs="Arial"/>
          <w:sz w:val="20"/>
          <w:szCs w:val="20"/>
        </w:rPr>
        <w:t xml:space="preserve"> – 107 </w:t>
      </w:r>
      <w:r w:rsidR="00E2385E" w:rsidRPr="009C1D9E">
        <w:rPr>
          <w:rFonts w:ascii="Arial" w:hAnsi="Arial" w:cs="Arial"/>
          <w:sz w:val="20"/>
          <w:szCs w:val="20"/>
        </w:rPr>
        <w:t>Zoll zu verwenden.</w:t>
      </w:r>
    </w:p>
    <w:p w14:paraId="4D3515C6" w14:textId="77777777" w:rsidR="004048FA" w:rsidRPr="009C1D9E" w:rsidRDefault="004048FA" w:rsidP="009B3B67">
      <w:pPr>
        <w:tabs>
          <w:tab w:val="left" w:pos="3060"/>
        </w:tabs>
        <w:rPr>
          <w:rFonts w:ascii="Arial" w:hAnsi="Arial" w:cs="Arial"/>
          <w:sz w:val="20"/>
          <w:szCs w:val="20"/>
        </w:rPr>
      </w:pPr>
    </w:p>
    <w:p w14:paraId="517CB3FC" w14:textId="3960AF62" w:rsidR="00B87FE5" w:rsidRPr="009C1D9E" w:rsidRDefault="002E3287" w:rsidP="009B3B67">
      <w:pPr>
        <w:tabs>
          <w:tab w:val="left" w:pos="3060"/>
        </w:tabs>
        <w:rPr>
          <w:rFonts w:ascii="Arial" w:hAnsi="Arial"/>
          <w:sz w:val="20"/>
        </w:rPr>
      </w:pPr>
      <w:r w:rsidRPr="009C1D9E">
        <w:rPr>
          <w:rFonts w:ascii="Arial" w:hAnsi="Arial" w:cs="Arial"/>
          <w:sz w:val="20"/>
          <w:szCs w:val="20"/>
        </w:rPr>
        <w:t>Maximales Abfluggewicht: 25kg</w:t>
      </w:r>
      <w:r w:rsidR="009B3B67" w:rsidRPr="009C1D9E">
        <w:rPr>
          <w:rFonts w:ascii="Arial" w:hAnsi="Arial" w:cs="Arial"/>
          <w:sz w:val="20"/>
          <w:szCs w:val="20"/>
        </w:rPr>
        <w:t>.</w:t>
      </w:r>
      <w:r w:rsidR="00F3357B" w:rsidRPr="009C1D9E">
        <w:rPr>
          <w:rFonts w:ascii="Arial" w:hAnsi="Arial" w:cs="Arial"/>
          <w:sz w:val="20"/>
          <w:szCs w:val="20"/>
        </w:rPr>
        <w:br/>
      </w:r>
    </w:p>
    <w:p w14:paraId="329BE144" w14:textId="77777777" w:rsidR="00251BFD" w:rsidRPr="009C1D9E" w:rsidRDefault="00251BFD" w:rsidP="00251BFD">
      <w:pPr>
        <w:tabs>
          <w:tab w:val="left" w:pos="3060"/>
        </w:tabs>
        <w:rPr>
          <w:rFonts w:ascii="Arial" w:hAnsi="Arial"/>
          <w:sz w:val="20"/>
        </w:rPr>
      </w:pPr>
    </w:p>
    <w:p w14:paraId="1F76B938" w14:textId="76580CF9" w:rsidR="00F0019D" w:rsidRPr="009C1D9E" w:rsidRDefault="00251BFD" w:rsidP="00251BFD">
      <w:pPr>
        <w:tabs>
          <w:tab w:val="left" w:pos="3060"/>
        </w:tabs>
        <w:rPr>
          <w:rFonts w:ascii="Arial" w:hAnsi="Arial"/>
          <w:color w:val="EE0000"/>
          <w:sz w:val="20"/>
        </w:rPr>
      </w:pPr>
      <w:r w:rsidRPr="009C1D9E">
        <w:rPr>
          <w:rFonts w:ascii="Arial" w:hAnsi="Arial"/>
          <w:sz w:val="20"/>
        </w:rPr>
        <w:t>Antriebssettings Verbrenner &lt; 85ccm:</w:t>
      </w:r>
      <w:r w:rsidR="000C7A7D" w:rsidRPr="009C1D9E">
        <w:rPr>
          <w:rFonts w:ascii="Arial" w:hAnsi="Arial"/>
          <w:sz w:val="20"/>
        </w:rPr>
        <w:tab/>
        <w:t>Propellersteigung &gt;50ccm=</w:t>
      </w:r>
      <w:r w:rsidR="00820F5B" w:rsidRPr="009C1D9E">
        <w:rPr>
          <w:rFonts w:ascii="Arial" w:hAnsi="Arial"/>
          <w:sz w:val="20"/>
        </w:rPr>
        <w:t>&gt;8</w:t>
      </w:r>
      <w:r w:rsidR="00A939DC" w:rsidRPr="009C1D9E">
        <w:rPr>
          <w:rFonts w:ascii="Arial" w:hAnsi="Arial"/>
          <w:sz w:val="20"/>
        </w:rPr>
        <w:t xml:space="preserve"> </w:t>
      </w:r>
      <w:r w:rsidR="00820F5B" w:rsidRPr="009C1D9E">
        <w:rPr>
          <w:rFonts w:ascii="Arial" w:hAnsi="Arial"/>
          <w:sz w:val="20"/>
        </w:rPr>
        <w:t>Zoll</w:t>
      </w:r>
      <w:r w:rsidR="00820F5B" w:rsidRPr="009C1D9E">
        <w:rPr>
          <w:rFonts w:ascii="Arial" w:hAnsi="Arial"/>
          <w:sz w:val="20"/>
        </w:rPr>
        <w:br/>
      </w:r>
      <w:r w:rsidR="00820F5B" w:rsidRPr="009C1D9E">
        <w:rPr>
          <w:rFonts w:ascii="Arial" w:hAnsi="Arial"/>
          <w:sz w:val="20"/>
        </w:rPr>
        <w:tab/>
      </w:r>
      <w:r w:rsidR="00820F5B" w:rsidRPr="009C1D9E">
        <w:rPr>
          <w:rFonts w:ascii="Arial" w:hAnsi="Arial"/>
          <w:sz w:val="20"/>
        </w:rPr>
        <w:tab/>
        <w:t>Propellersteigung &lt;50ccm=</w:t>
      </w:r>
      <w:r w:rsidR="00A939DC" w:rsidRPr="009C1D9E">
        <w:rPr>
          <w:rFonts w:ascii="Arial" w:hAnsi="Arial"/>
          <w:sz w:val="20"/>
        </w:rPr>
        <w:t>&gt;6 Zoll</w:t>
      </w:r>
    </w:p>
    <w:p w14:paraId="321487F3" w14:textId="774DABF7" w:rsidR="00251BFD" w:rsidRPr="009C1D9E" w:rsidRDefault="00F0019D" w:rsidP="00251BFD">
      <w:pPr>
        <w:tabs>
          <w:tab w:val="left" w:pos="3060"/>
        </w:tabs>
        <w:rPr>
          <w:rFonts w:ascii="Arial" w:hAnsi="Arial"/>
          <w:sz w:val="20"/>
        </w:rPr>
      </w:pPr>
      <w:r w:rsidRPr="009C1D9E">
        <w:rPr>
          <w:rFonts w:ascii="Arial" w:hAnsi="Arial"/>
          <w:sz w:val="20"/>
        </w:rPr>
        <w:tab/>
      </w:r>
      <w:r w:rsidRPr="009C1D9E">
        <w:rPr>
          <w:rFonts w:ascii="Arial" w:hAnsi="Arial"/>
          <w:sz w:val="20"/>
        </w:rPr>
        <w:tab/>
      </w:r>
      <w:r w:rsidR="00251BFD" w:rsidRPr="009C1D9E">
        <w:rPr>
          <w:rFonts w:ascii="Arial" w:hAnsi="Arial"/>
          <w:sz w:val="20"/>
        </w:rPr>
        <w:t>Schalldämpfer obligatorisch</w:t>
      </w:r>
      <w:r w:rsidR="00251BFD" w:rsidRPr="009C1D9E">
        <w:rPr>
          <w:rFonts w:ascii="Arial" w:hAnsi="Arial"/>
          <w:sz w:val="20"/>
        </w:rPr>
        <w:br/>
      </w:r>
      <w:r w:rsidR="00251BFD" w:rsidRPr="009C1D9E">
        <w:rPr>
          <w:rFonts w:ascii="Arial" w:hAnsi="Arial"/>
          <w:sz w:val="20"/>
        </w:rPr>
        <w:tab/>
      </w:r>
      <w:r w:rsidR="00251BFD" w:rsidRPr="009C1D9E">
        <w:rPr>
          <w:rFonts w:ascii="Arial" w:hAnsi="Arial"/>
          <w:sz w:val="20"/>
        </w:rPr>
        <w:tab/>
        <w:t>Resonanzrohre sind zugelassen</w:t>
      </w:r>
    </w:p>
    <w:p w14:paraId="58B047B3" w14:textId="3DCD9857" w:rsidR="00251BFD" w:rsidRPr="009C1D9E" w:rsidRDefault="00251BFD" w:rsidP="00251BFD">
      <w:pPr>
        <w:tabs>
          <w:tab w:val="left" w:pos="3060"/>
        </w:tabs>
        <w:rPr>
          <w:rFonts w:ascii="Arial" w:hAnsi="Arial"/>
          <w:sz w:val="20"/>
        </w:rPr>
      </w:pPr>
      <w:r w:rsidRPr="009C1D9E">
        <w:rPr>
          <w:rFonts w:ascii="Arial" w:hAnsi="Arial"/>
          <w:sz w:val="20"/>
        </w:rPr>
        <w:tab/>
      </w:r>
      <w:r w:rsidRPr="009C1D9E">
        <w:rPr>
          <w:rFonts w:ascii="Arial" w:hAnsi="Arial"/>
          <w:sz w:val="20"/>
        </w:rPr>
        <w:tab/>
        <w:t>Stock Muffler dürfen nicht geflogen werden</w:t>
      </w:r>
      <w:r w:rsidR="004A0172" w:rsidRPr="009C1D9E">
        <w:rPr>
          <w:rFonts w:ascii="Arial" w:hAnsi="Arial"/>
          <w:sz w:val="20"/>
        </w:rPr>
        <w:br/>
      </w:r>
      <w:r w:rsidR="004A0172" w:rsidRPr="009C1D9E">
        <w:rPr>
          <w:rFonts w:ascii="Arial" w:hAnsi="Arial"/>
          <w:sz w:val="20"/>
        </w:rPr>
        <w:tab/>
      </w:r>
      <w:r w:rsidR="004A0172" w:rsidRPr="009C1D9E">
        <w:rPr>
          <w:rFonts w:ascii="Arial" w:hAnsi="Arial"/>
          <w:sz w:val="20"/>
        </w:rPr>
        <w:tab/>
        <w:t>Rauchanlage via Schalldämpfer zugelassen</w:t>
      </w:r>
    </w:p>
    <w:p w14:paraId="1B988815" w14:textId="77777777" w:rsidR="00251BFD" w:rsidRPr="009C1D9E" w:rsidRDefault="00251BFD" w:rsidP="00456FEA">
      <w:pPr>
        <w:tabs>
          <w:tab w:val="left" w:pos="3060"/>
        </w:tabs>
        <w:rPr>
          <w:rFonts w:ascii="Arial" w:hAnsi="Arial"/>
          <w:sz w:val="20"/>
        </w:rPr>
      </w:pPr>
    </w:p>
    <w:p w14:paraId="25E73622" w14:textId="77777777" w:rsidR="00251BFD" w:rsidRPr="009C1D9E" w:rsidRDefault="00251BFD" w:rsidP="00456FEA">
      <w:pPr>
        <w:tabs>
          <w:tab w:val="left" w:pos="3060"/>
        </w:tabs>
        <w:rPr>
          <w:rFonts w:ascii="Arial" w:hAnsi="Arial"/>
          <w:sz w:val="20"/>
        </w:rPr>
      </w:pPr>
    </w:p>
    <w:p w14:paraId="350CB66F" w14:textId="0448DF19" w:rsidR="00823ECD" w:rsidRPr="009C1D9E" w:rsidRDefault="00F3357B" w:rsidP="004A0798">
      <w:pPr>
        <w:tabs>
          <w:tab w:val="left" w:pos="3060"/>
        </w:tabs>
        <w:rPr>
          <w:rFonts w:ascii="Arial" w:hAnsi="Arial"/>
          <w:sz w:val="20"/>
        </w:rPr>
      </w:pPr>
      <w:r w:rsidRPr="009C1D9E">
        <w:rPr>
          <w:rFonts w:ascii="Arial" w:hAnsi="Arial"/>
          <w:sz w:val="20"/>
        </w:rPr>
        <w:t>Antriebssettings Verbrenner</w:t>
      </w:r>
      <w:r w:rsidR="00251BFD" w:rsidRPr="009C1D9E">
        <w:rPr>
          <w:rFonts w:ascii="Arial" w:hAnsi="Arial"/>
          <w:sz w:val="20"/>
        </w:rPr>
        <w:t xml:space="preserve"> &gt; 85ccm</w:t>
      </w:r>
      <w:r w:rsidRPr="009C1D9E">
        <w:rPr>
          <w:rFonts w:ascii="Arial" w:hAnsi="Arial"/>
          <w:sz w:val="20"/>
        </w:rPr>
        <w:t>:</w:t>
      </w:r>
      <w:r w:rsidRPr="009C1D9E">
        <w:rPr>
          <w:rFonts w:ascii="Arial" w:hAnsi="Arial"/>
          <w:sz w:val="20"/>
        </w:rPr>
        <w:tab/>
        <w:t>Propeller</w:t>
      </w:r>
      <w:r w:rsidR="002E3287" w:rsidRPr="009C1D9E">
        <w:rPr>
          <w:rFonts w:ascii="Arial" w:hAnsi="Arial"/>
          <w:sz w:val="20"/>
        </w:rPr>
        <w:t>steigung nicht unter 1</w:t>
      </w:r>
      <w:r w:rsidR="005046F2">
        <w:rPr>
          <w:rFonts w:ascii="Arial" w:hAnsi="Arial"/>
          <w:sz w:val="20"/>
        </w:rPr>
        <w:t>1</w:t>
      </w:r>
      <w:r w:rsidR="002E3287" w:rsidRPr="009C1D9E">
        <w:rPr>
          <w:rFonts w:ascii="Arial" w:hAnsi="Arial"/>
          <w:sz w:val="20"/>
        </w:rPr>
        <w:t xml:space="preserve"> Zoll</w:t>
      </w:r>
      <w:r w:rsidRPr="009C1D9E">
        <w:rPr>
          <w:rFonts w:ascii="Arial" w:hAnsi="Arial"/>
          <w:sz w:val="20"/>
        </w:rPr>
        <w:br/>
      </w:r>
      <w:r w:rsidRPr="009C1D9E">
        <w:rPr>
          <w:rFonts w:ascii="Arial" w:hAnsi="Arial"/>
          <w:sz w:val="20"/>
        </w:rPr>
        <w:tab/>
      </w:r>
      <w:r w:rsidR="00251BFD" w:rsidRPr="009C1D9E">
        <w:rPr>
          <w:rFonts w:ascii="Arial" w:hAnsi="Arial"/>
          <w:sz w:val="20"/>
        </w:rPr>
        <w:tab/>
      </w:r>
      <w:r w:rsidRPr="009C1D9E">
        <w:rPr>
          <w:rFonts w:ascii="Arial" w:hAnsi="Arial"/>
          <w:sz w:val="20"/>
        </w:rPr>
        <w:t>Schalldämpfer</w:t>
      </w:r>
      <w:r w:rsidR="002E3287" w:rsidRPr="009C1D9E">
        <w:rPr>
          <w:rFonts w:ascii="Arial" w:hAnsi="Arial"/>
          <w:sz w:val="20"/>
        </w:rPr>
        <w:t xml:space="preserve"> obligatorisch</w:t>
      </w:r>
      <w:r w:rsidRPr="009C1D9E">
        <w:rPr>
          <w:rFonts w:ascii="Arial" w:hAnsi="Arial"/>
          <w:sz w:val="20"/>
        </w:rPr>
        <w:br/>
      </w:r>
      <w:r w:rsidR="002E3287" w:rsidRPr="009C1D9E">
        <w:rPr>
          <w:rFonts w:ascii="Arial" w:hAnsi="Arial"/>
          <w:sz w:val="20"/>
        </w:rPr>
        <w:tab/>
      </w:r>
      <w:r w:rsidR="00251BFD" w:rsidRPr="009C1D9E">
        <w:rPr>
          <w:rFonts w:ascii="Arial" w:hAnsi="Arial"/>
          <w:sz w:val="20"/>
        </w:rPr>
        <w:tab/>
      </w:r>
      <w:r w:rsidR="002E3287" w:rsidRPr="009C1D9E">
        <w:rPr>
          <w:rFonts w:ascii="Arial" w:hAnsi="Arial"/>
          <w:sz w:val="20"/>
        </w:rPr>
        <w:t>Resonanzrohre sind zugelassen</w:t>
      </w:r>
    </w:p>
    <w:p w14:paraId="33901601" w14:textId="77777777" w:rsidR="004A0172" w:rsidRPr="009C1D9E" w:rsidRDefault="002E3287" w:rsidP="004A0172">
      <w:pPr>
        <w:tabs>
          <w:tab w:val="left" w:pos="3060"/>
        </w:tabs>
        <w:rPr>
          <w:rFonts w:ascii="Arial" w:hAnsi="Arial"/>
          <w:sz w:val="20"/>
        </w:rPr>
      </w:pPr>
      <w:r w:rsidRPr="009C1D9E">
        <w:rPr>
          <w:rFonts w:ascii="Arial" w:hAnsi="Arial"/>
          <w:sz w:val="20"/>
        </w:rPr>
        <w:tab/>
      </w:r>
      <w:r w:rsidR="00251BFD" w:rsidRPr="009C1D9E">
        <w:rPr>
          <w:rFonts w:ascii="Arial" w:hAnsi="Arial"/>
          <w:sz w:val="20"/>
        </w:rPr>
        <w:tab/>
      </w:r>
      <w:r w:rsidRPr="009C1D9E">
        <w:rPr>
          <w:rFonts w:ascii="Arial" w:hAnsi="Arial"/>
          <w:sz w:val="20"/>
        </w:rPr>
        <w:t>Stock Muffler dürfen nicht geflogen werden</w:t>
      </w:r>
    </w:p>
    <w:p w14:paraId="0060B162" w14:textId="6BA56356" w:rsidR="00F3357B" w:rsidRPr="009C1D9E" w:rsidRDefault="004A0172" w:rsidP="00923F45">
      <w:pPr>
        <w:tabs>
          <w:tab w:val="left" w:pos="3060"/>
        </w:tabs>
        <w:ind w:left="3545"/>
        <w:rPr>
          <w:rFonts w:ascii="Arial" w:hAnsi="Arial"/>
          <w:color w:val="EE0000"/>
          <w:sz w:val="20"/>
        </w:rPr>
      </w:pPr>
      <w:r w:rsidRPr="009C1D9E">
        <w:rPr>
          <w:rFonts w:ascii="Arial" w:hAnsi="Arial"/>
          <w:sz w:val="20"/>
        </w:rPr>
        <w:t>Rauchanlage via Schalldämpfer zugelassen</w:t>
      </w:r>
      <w:r w:rsidR="00B66628" w:rsidRPr="009C1D9E">
        <w:rPr>
          <w:rFonts w:ascii="Arial" w:hAnsi="Arial"/>
          <w:sz w:val="20"/>
        </w:rPr>
        <w:br/>
        <w:t>Maximaler Hubraum beträgt 13</w:t>
      </w:r>
      <w:r w:rsidR="004A0798">
        <w:rPr>
          <w:rFonts w:ascii="Arial" w:hAnsi="Arial"/>
          <w:sz w:val="20"/>
        </w:rPr>
        <w:t>0</w:t>
      </w:r>
      <w:r w:rsidR="00B66628" w:rsidRPr="009C1D9E">
        <w:rPr>
          <w:rFonts w:ascii="Arial" w:hAnsi="Arial"/>
          <w:sz w:val="20"/>
        </w:rPr>
        <w:t>ccm</w:t>
      </w:r>
    </w:p>
    <w:p w14:paraId="39C6D65A" w14:textId="77777777" w:rsidR="00251BFD" w:rsidRPr="009C1D9E" w:rsidRDefault="00251BFD" w:rsidP="00456FEA">
      <w:pPr>
        <w:tabs>
          <w:tab w:val="left" w:pos="3060"/>
        </w:tabs>
        <w:rPr>
          <w:rFonts w:ascii="Arial" w:hAnsi="Arial"/>
          <w:sz w:val="20"/>
        </w:rPr>
      </w:pPr>
    </w:p>
    <w:p w14:paraId="2EDAA5B8" w14:textId="77777777" w:rsidR="00251BFD" w:rsidRPr="009C1D9E" w:rsidRDefault="00251BFD" w:rsidP="00456FEA">
      <w:pPr>
        <w:tabs>
          <w:tab w:val="left" w:pos="3060"/>
        </w:tabs>
        <w:rPr>
          <w:rFonts w:ascii="Arial" w:hAnsi="Arial"/>
          <w:sz w:val="20"/>
        </w:rPr>
      </w:pPr>
    </w:p>
    <w:p w14:paraId="3EF674D4" w14:textId="3D171C1B" w:rsidR="004A0172" w:rsidRPr="009C1D9E" w:rsidRDefault="00D017F5" w:rsidP="00456FEA">
      <w:pPr>
        <w:tabs>
          <w:tab w:val="left" w:pos="3060"/>
        </w:tabs>
        <w:rPr>
          <w:rFonts w:ascii="Arial" w:hAnsi="Arial"/>
          <w:sz w:val="20"/>
        </w:rPr>
      </w:pPr>
      <w:r w:rsidRPr="009C1D9E">
        <w:rPr>
          <w:rFonts w:ascii="Arial" w:hAnsi="Arial"/>
          <w:sz w:val="20"/>
        </w:rPr>
        <w:t>Antriebssettings Elektro:</w:t>
      </w:r>
      <w:r w:rsidR="00F01279" w:rsidRPr="009C1D9E">
        <w:rPr>
          <w:rFonts w:ascii="Arial" w:hAnsi="Arial"/>
          <w:sz w:val="20"/>
        </w:rPr>
        <w:tab/>
      </w:r>
      <w:r w:rsidR="00F01279" w:rsidRPr="009C1D9E">
        <w:rPr>
          <w:rFonts w:ascii="Arial" w:hAnsi="Arial"/>
          <w:sz w:val="20"/>
        </w:rPr>
        <w:tab/>
      </w:r>
      <w:r w:rsidR="002E3287" w:rsidRPr="009C1D9E">
        <w:rPr>
          <w:rFonts w:ascii="Arial" w:hAnsi="Arial"/>
          <w:sz w:val="20"/>
        </w:rPr>
        <w:t>Antrieb maximal 14S</w:t>
      </w:r>
      <w:r w:rsidR="004A0172" w:rsidRPr="009C1D9E">
        <w:rPr>
          <w:rFonts w:ascii="Arial" w:hAnsi="Arial"/>
          <w:sz w:val="20"/>
        </w:rPr>
        <w:br/>
      </w:r>
      <w:r w:rsidR="004A0172" w:rsidRPr="009C1D9E">
        <w:rPr>
          <w:rFonts w:ascii="Arial" w:hAnsi="Arial"/>
          <w:sz w:val="20"/>
        </w:rPr>
        <w:tab/>
      </w:r>
      <w:r w:rsidR="004A0172" w:rsidRPr="009C1D9E">
        <w:rPr>
          <w:rFonts w:ascii="Arial" w:hAnsi="Arial"/>
          <w:sz w:val="20"/>
        </w:rPr>
        <w:tab/>
        <w:t>Smoke El oder ähnliche Systeme erlaubt am Rumpf</w:t>
      </w:r>
    </w:p>
    <w:p w14:paraId="4766D7ED" w14:textId="77777777" w:rsidR="004A0172" w:rsidRPr="009C1D9E" w:rsidRDefault="004A0172" w:rsidP="00456FEA">
      <w:pPr>
        <w:tabs>
          <w:tab w:val="left" w:pos="3060"/>
        </w:tabs>
        <w:rPr>
          <w:rFonts w:ascii="Arial" w:hAnsi="Arial"/>
          <w:sz w:val="20"/>
        </w:rPr>
      </w:pPr>
    </w:p>
    <w:p w14:paraId="2451DB37" w14:textId="17D71E1D" w:rsidR="004048FA" w:rsidRDefault="004A0172" w:rsidP="00456FEA">
      <w:pPr>
        <w:tabs>
          <w:tab w:val="left" w:pos="3060"/>
        </w:tabs>
        <w:rPr>
          <w:rFonts w:ascii="Arial" w:hAnsi="Arial"/>
          <w:sz w:val="20"/>
        </w:rPr>
      </w:pPr>
      <w:r w:rsidRPr="009C1D9E">
        <w:rPr>
          <w:rFonts w:ascii="Arial" w:hAnsi="Arial"/>
          <w:sz w:val="20"/>
        </w:rPr>
        <w:t>Rauchpatronen, Konfettikanonen und sonstige Spezialeffekte sind verboten.</w:t>
      </w:r>
    </w:p>
    <w:p w14:paraId="3C0DED1B" w14:textId="77777777" w:rsidR="00580258" w:rsidRDefault="00580258" w:rsidP="00456FEA">
      <w:pPr>
        <w:tabs>
          <w:tab w:val="left" w:pos="3060"/>
        </w:tabs>
        <w:rPr>
          <w:rFonts w:ascii="Arial" w:hAnsi="Arial"/>
          <w:sz w:val="20"/>
        </w:rPr>
      </w:pPr>
    </w:p>
    <w:p w14:paraId="1C1FEE54" w14:textId="77777777" w:rsidR="00580258" w:rsidRDefault="00580258" w:rsidP="00580258">
      <w:pPr>
        <w:tabs>
          <w:tab w:val="left" w:pos="3060"/>
        </w:tabs>
        <w:rPr>
          <w:rFonts w:ascii="Arial" w:hAnsi="Arial"/>
          <w:b/>
          <w:bCs/>
          <w:sz w:val="20"/>
        </w:rPr>
      </w:pPr>
      <w:r w:rsidRPr="00580258">
        <w:rPr>
          <w:rFonts w:ascii="Arial" w:hAnsi="Arial"/>
          <w:b/>
          <w:bCs/>
          <w:sz w:val="20"/>
        </w:rPr>
        <w:t>Verwendung von Flugstabilisierungssystemen (Gyros)</w:t>
      </w:r>
    </w:p>
    <w:p w14:paraId="5FDD6EDC" w14:textId="77777777" w:rsidR="00580258" w:rsidRPr="00580258" w:rsidRDefault="00580258" w:rsidP="00580258">
      <w:pPr>
        <w:tabs>
          <w:tab w:val="left" w:pos="3060"/>
        </w:tabs>
        <w:rPr>
          <w:rFonts w:ascii="Arial" w:hAnsi="Arial"/>
          <w:sz w:val="20"/>
        </w:rPr>
      </w:pPr>
    </w:p>
    <w:p w14:paraId="32AB0318" w14:textId="345D5DFA" w:rsidR="004048FA" w:rsidRPr="009C1D9E" w:rsidRDefault="00580258" w:rsidP="00580258">
      <w:pPr>
        <w:tabs>
          <w:tab w:val="left" w:pos="3060"/>
        </w:tabs>
        <w:rPr>
          <w:rFonts w:ascii="Arial" w:hAnsi="Arial"/>
          <w:sz w:val="20"/>
        </w:rPr>
      </w:pPr>
      <w:r w:rsidRPr="00580258">
        <w:rPr>
          <w:rFonts w:ascii="Arial" w:hAnsi="Arial"/>
          <w:sz w:val="20"/>
        </w:rPr>
        <w:t xml:space="preserve">Die Verwendung von elektronischen Stabilisierungssystemen (Gyros, Kreiselsysteme, 3-Achs-Stabilisatoren) ist für diesen Wettbewerb strikt untersagt. Es ist nicht gestattet, ein solches System im Modell mitzuführen. Dies gilt ausdrücklich auch dann, wenn das System softwareseitig deaktiviert oder mechanisch überbrückt ist. Jedes am Empfänger angeschlossene oder im </w:t>
      </w:r>
      <w:r>
        <w:rPr>
          <w:rFonts w:ascii="Arial" w:hAnsi="Arial"/>
          <w:sz w:val="20"/>
        </w:rPr>
        <w:t xml:space="preserve">Empfänger integriertes </w:t>
      </w:r>
      <w:r w:rsidRPr="00580258">
        <w:rPr>
          <w:rFonts w:ascii="Arial" w:hAnsi="Arial"/>
          <w:sz w:val="20"/>
        </w:rPr>
        <w:t>Stabilisierungssystem führt zum Ausschluss vom Wettbewerb</w:t>
      </w:r>
    </w:p>
    <w:p w14:paraId="6E0A2FC2" w14:textId="77777777" w:rsidR="00AB5EC6" w:rsidRPr="009C1D9E" w:rsidRDefault="00AB5EC6" w:rsidP="00456FEA">
      <w:pPr>
        <w:tabs>
          <w:tab w:val="left" w:pos="3060"/>
        </w:tabs>
        <w:rPr>
          <w:rFonts w:ascii="Arial" w:hAnsi="Arial"/>
          <w:sz w:val="20"/>
        </w:rPr>
      </w:pPr>
    </w:p>
    <w:p w14:paraId="62056291" w14:textId="44174A95" w:rsidR="00157B7D" w:rsidRPr="009C1D9E" w:rsidRDefault="00157B7D" w:rsidP="00157B7D">
      <w:pPr>
        <w:pStyle w:val="Textkrper"/>
        <w:numPr>
          <w:ilvl w:val="1"/>
          <w:numId w:val="3"/>
        </w:numPr>
        <w:jc w:val="left"/>
        <w:rPr>
          <w:rStyle w:val="Fett"/>
        </w:rPr>
      </w:pPr>
      <w:r w:rsidRPr="009C1D9E">
        <w:rPr>
          <w:rStyle w:val="Fett"/>
        </w:rPr>
        <w:t>Ersatzfluggerät</w:t>
      </w:r>
    </w:p>
    <w:p w14:paraId="28A686FD" w14:textId="77777777" w:rsidR="00DC09A6" w:rsidRPr="009C1D9E" w:rsidRDefault="00DC09A6" w:rsidP="00456FEA">
      <w:pPr>
        <w:tabs>
          <w:tab w:val="left" w:pos="3060"/>
        </w:tabs>
        <w:rPr>
          <w:rFonts w:ascii="Arial" w:hAnsi="Arial"/>
          <w:sz w:val="20"/>
        </w:rPr>
      </w:pPr>
    </w:p>
    <w:p w14:paraId="475EBE9A" w14:textId="407B4AB1" w:rsidR="002E60A8" w:rsidRPr="009C1D9E" w:rsidRDefault="00DC09A6" w:rsidP="00EF7B84">
      <w:pPr>
        <w:tabs>
          <w:tab w:val="left" w:pos="3060"/>
        </w:tabs>
        <w:jc w:val="both"/>
        <w:rPr>
          <w:rFonts w:ascii="Arial" w:hAnsi="Arial" w:cs="Arial"/>
          <w:sz w:val="20"/>
          <w:szCs w:val="20"/>
        </w:rPr>
      </w:pPr>
      <w:r w:rsidRPr="009C1D9E">
        <w:rPr>
          <w:rFonts w:ascii="Arial" w:hAnsi="Arial" w:cs="Arial"/>
          <w:sz w:val="20"/>
          <w:szCs w:val="20"/>
        </w:rPr>
        <w:t xml:space="preserve">Bei Verlust der Flugtauglichkeit eines am Wettbewerb eingesetzten Modells kann nach Zustimmung des </w:t>
      </w:r>
      <w:r w:rsidR="00D57E43" w:rsidRPr="009C1D9E">
        <w:rPr>
          <w:rFonts w:ascii="Arial" w:hAnsi="Arial" w:cs="Arial"/>
          <w:sz w:val="20"/>
          <w:szCs w:val="20"/>
        </w:rPr>
        <w:t>Wettbewer</w:t>
      </w:r>
      <w:r w:rsidR="007E66FF" w:rsidRPr="009C1D9E">
        <w:rPr>
          <w:rFonts w:ascii="Arial" w:hAnsi="Arial" w:cs="Arial"/>
          <w:sz w:val="20"/>
          <w:szCs w:val="20"/>
        </w:rPr>
        <w:t>b</w:t>
      </w:r>
      <w:r w:rsidR="00D57E43" w:rsidRPr="009C1D9E">
        <w:rPr>
          <w:rFonts w:ascii="Arial" w:hAnsi="Arial" w:cs="Arial"/>
          <w:sz w:val="20"/>
          <w:szCs w:val="20"/>
        </w:rPr>
        <w:t>sleiters</w:t>
      </w:r>
      <w:r w:rsidRPr="009C1D9E">
        <w:rPr>
          <w:rFonts w:ascii="Arial" w:hAnsi="Arial" w:cs="Arial"/>
          <w:sz w:val="20"/>
          <w:szCs w:val="20"/>
        </w:rPr>
        <w:t xml:space="preserve"> ein Ersatzmodell zum Einsatz kommen. Es darf dann ein einziger Eingewöhnungsflug unternommen werden. Alle bisher erreichten Punkte bleiben erhalten. Ein Modellwechsel während des Wettbewerbes ist auch ohne Verlust der Flugtauglichkeit des bisherigen Modells möglich. Bei einem solchen Modellwechsel ist kein Eingewöhnungsflug erlaubt. Alle bisher erreichten Punkte bleiben erhalten.</w:t>
      </w:r>
    </w:p>
    <w:p w14:paraId="65CFBF7A" w14:textId="3CE93B03" w:rsidR="00157B7D" w:rsidRPr="009C1D9E" w:rsidRDefault="00157B7D" w:rsidP="00456FEA">
      <w:pPr>
        <w:tabs>
          <w:tab w:val="left" w:pos="3060"/>
        </w:tabs>
        <w:rPr>
          <w:rFonts w:ascii="Arial" w:hAnsi="Arial"/>
          <w:sz w:val="20"/>
        </w:rPr>
      </w:pPr>
    </w:p>
    <w:p w14:paraId="49D0C566" w14:textId="77777777" w:rsidR="00764FED" w:rsidRPr="009C1D9E" w:rsidRDefault="00764FED" w:rsidP="00456FEA">
      <w:pPr>
        <w:tabs>
          <w:tab w:val="left" w:pos="3060"/>
        </w:tabs>
        <w:rPr>
          <w:rFonts w:ascii="Arial" w:hAnsi="Arial"/>
          <w:sz w:val="20"/>
        </w:rPr>
      </w:pPr>
    </w:p>
    <w:p w14:paraId="5A89AE71" w14:textId="320C5896" w:rsidR="00296F68" w:rsidRPr="009C1D9E" w:rsidRDefault="00296F68" w:rsidP="00456FEA">
      <w:pPr>
        <w:tabs>
          <w:tab w:val="left" w:pos="3060"/>
        </w:tabs>
        <w:rPr>
          <w:rFonts w:ascii="Arial" w:hAnsi="Arial"/>
          <w:sz w:val="20"/>
        </w:rPr>
      </w:pPr>
    </w:p>
    <w:p w14:paraId="1EAF527A" w14:textId="77777777" w:rsidR="00296F68" w:rsidRPr="009C1D9E" w:rsidRDefault="00296F68" w:rsidP="00456FEA">
      <w:pPr>
        <w:tabs>
          <w:tab w:val="left" w:pos="3060"/>
        </w:tabs>
        <w:rPr>
          <w:rFonts w:ascii="Arial" w:hAnsi="Arial"/>
          <w:sz w:val="20"/>
        </w:rPr>
      </w:pPr>
    </w:p>
    <w:p w14:paraId="0E5AA1EC" w14:textId="79F3E298" w:rsidR="00157B7D" w:rsidRPr="009C1D9E" w:rsidRDefault="00157B7D" w:rsidP="00157B7D">
      <w:pPr>
        <w:pStyle w:val="Textkrper"/>
        <w:numPr>
          <w:ilvl w:val="1"/>
          <w:numId w:val="3"/>
        </w:numPr>
        <w:jc w:val="left"/>
        <w:rPr>
          <w:b/>
        </w:rPr>
      </w:pPr>
      <w:r w:rsidRPr="009C1D9E">
        <w:rPr>
          <w:b/>
        </w:rPr>
        <w:t>Startabbruch</w:t>
      </w:r>
    </w:p>
    <w:p w14:paraId="774379B4" w14:textId="6A8AC092" w:rsidR="006629F4" w:rsidRPr="009C1D9E" w:rsidRDefault="006629F4" w:rsidP="00081491"/>
    <w:p w14:paraId="23749361" w14:textId="278CDA74" w:rsidR="00296F68" w:rsidRPr="009C1D9E" w:rsidRDefault="00081491" w:rsidP="00F3357B">
      <w:pPr>
        <w:rPr>
          <w:rFonts w:ascii="Arial" w:hAnsi="Arial" w:cs="Arial"/>
          <w:sz w:val="20"/>
          <w:szCs w:val="20"/>
        </w:rPr>
      </w:pPr>
      <w:r w:rsidRPr="009C1D9E">
        <w:rPr>
          <w:rFonts w:ascii="Arial" w:hAnsi="Arial" w:cs="Arial"/>
          <w:sz w:val="20"/>
          <w:szCs w:val="20"/>
        </w:rPr>
        <w:t xml:space="preserve">Für unverschuldete Startabbrüche durch den Teilnehmer erfolgt jeweils ein Neustart plus voller </w:t>
      </w:r>
      <w:r w:rsidR="00E75122" w:rsidRPr="009C1D9E">
        <w:rPr>
          <w:rFonts w:ascii="Arial" w:hAnsi="Arial" w:cs="Arial"/>
          <w:sz w:val="20"/>
          <w:szCs w:val="20"/>
        </w:rPr>
        <w:t>Rahmenzeit</w:t>
      </w:r>
      <w:r w:rsidR="00EF7B84" w:rsidRPr="009C1D9E">
        <w:rPr>
          <w:rFonts w:ascii="Arial" w:hAnsi="Arial" w:cs="Arial"/>
          <w:sz w:val="20"/>
          <w:szCs w:val="20"/>
        </w:rPr>
        <w:t xml:space="preserve">. </w:t>
      </w:r>
      <w:r w:rsidRPr="009C1D9E">
        <w:rPr>
          <w:rFonts w:ascii="Arial" w:hAnsi="Arial" w:cs="Arial"/>
          <w:sz w:val="20"/>
          <w:szCs w:val="20"/>
        </w:rPr>
        <w:t>Erfolgt ein Startabbruch durch den Teilnehmer aus technischen</w:t>
      </w:r>
      <w:r w:rsidR="002E60A8" w:rsidRPr="009C1D9E">
        <w:rPr>
          <w:rFonts w:ascii="Arial" w:hAnsi="Arial" w:cs="Arial"/>
          <w:sz w:val="20"/>
          <w:szCs w:val="20"/>
        </w:rPr>
        <w:t xml:space="preserve"> </w:t>
      </w:r>
      <w:r w:rsidRPr="009C1D9E">
        <w:rPr>
          <w:rFonts w:ascii="Arial" w:hAnsi="Arial" w:cs="Arial"/>
          <w:sz w:val="20"/>
          <w:szCs w:val="20"/>
        </w:rPr>
        <w:t xml:space="preserve">oder </w:t>
      </w:r>
      <w:r w:rsidR="00CF19F9" w:rsidRPr="009C1D9E">
        <w:rPr>
          <w:rFonts w:ascii="Arial" w:hAnsi="Arial" w:cs="Arial"/>
          <w:sz w:val="20"/>
          <w:szCs w:val="20"/>
        </w:rPr>
        <w:t>S</w:t>
      </w:r>
      <w:r w:rsidR="002E60A8" w:rsidRPr="009C1D9E">
        <w:rPr>
          <w:rFonts w:ascii="Arial" w:hAnsi="Arial" w:cs="Arial"/>
          <w:sz w:val="20"/>
          <w:szCs w:val="20"/>
        </w:rPr>
        <w:t>icherheit</w:t>
      </w:r>
      <w:r w:rsidR="00CF19F9" w:rsidRPr="009C1D9E">
        <w:rPr>
          <w:rFonts w:ascii="Arial" w:hAnsi="Arial" w:cs="Arial"/>
          <w:sz w:val="20"/>
          <w:szCs w:val="20"/>
        </w:rPr>
        <w:t>sg</w:t>
      </w:r>
      <w:r w:rsidRPr="009C1D9E">
        <w:rPr>
          <w:rFonts w:ascii="Arial" w:hAnsi="Arial" w:cs="Arial"/>
          <w:sz w:val="20"/>
          <w:szCs w:val="20"/>
        </w:rPr>
        <w:t xml:space="preserve">ründen, muss er dieses ansagen. </w:t>
      </w:r>
      <w:r w:rsidR="00156B9C" w:rsidRPr="009C1D9E">
        <w:rPr>
          <w:rFonts w:ascii="Arial" w:hAnsi="Arial" w:cs="Arial"/>
          <w:sz w:val="20"/>
          <w:szCs w:val="20"/>
        </w:rPr>
        <w:t>Bei einer</w:t>
      </w:r>
      <w:r w:rsidRPr="009C1D9E">
        <w:rPr>
          <w:rFonts w:ascii="Arial" w:hAnsi="Arial" w:cs="Arial"/>
          <w:sz w:val="20"/>
          <w:szCs w:val="20"/>
        </w:rPr>
        <w:t xml:space="preserve"> technische</w:t>
      </w:r>
      <w:r w:rsidR="00156B9C" w:rsidRPr="009C1D9E">
        <w:rPr>
          <w:rFonts w:ascii="Arial" w:hAnsi="Arial" w:cs="Arial"/>
          <w:sz w:val="20"/>
          <w:szCs w:val="20"/>
        </w:rPr>
        <w:t>n</w:t>
      </w:r>
      <w:r w:rsidRPr="009C1D9E">
        <w:rPr>
          <w:rFonts w:ascii="Arial" w:hAnsi="Arial" w:cs="Arial"/>
          <w:sz w:val="20"/>
          <w:szCs w:val="20"/>
        </w:rPr>
        <w:t xml:space="preserve"> Ursache als Grundlage des Startabbruches muss</w:t>
      </w:r>
      <w:r w:rsidR="00D017F5" w:rsidRPr="009C1D9E">
        <w:rPr>
          <w:rFonts w:ascii="Arial" w:hAnsi="Arial" w:cs="Arial"/>
          <w:sz w:val="20"/>
          <w:szCs w:val="20"/>
        </w:rPr>
        <w:t xml:space="preserve"> diese</w:t>
      </w:r>
      <w:r w:rsidRPr="009C1D9E">
        <w:rPr>
          <w:rFonts w:ascii="Arial" w:hAnsi="Arial" w:cs="Arial"/>
          <w:sz w:val="20"/>
          <w:szCs w:val="20"/>
        </w:rPr>
        <w:t xml:space="preserve"> nach der Landung unverzüglich vom Wettbewerbsleiter geprüft werden. Bei Bewahrheitung erfolgt nach gewissenhafter Beseitigung des Mangels und Begutachtung durch den Wettbewerbsleiter der anschließende </w:t>
      </w:r>
      <w:r w:rsidR="00CF19F9" w:rsidRPr="009C1D9E">
        <w:rPr>
          <w:rFonts w:ascii="Arial" w:hAnsi="Arial" w:cs="Arial"/>
          <w:sz w:val="20"/>
          <w:szCs w:val="20"/>
        </w:rPr>
        <w:t>Neu</w:t>
      </w:r>
      <w:r w:rsidRPr="009C1D9E">
        <w:rPr>
          <w:rFonts w:ascii="Arial" w:hAnsi="Arial" w:cs="Arial"/>
          <w:sz w:val="20"/>
          <w:szCs w:val="20"/>
        </w:rPr>
        <w:t xml:space="preserve">start des Teilnehmers. Möglich ist hier auch ein Modellwechsel. Das Programm wird dann komplett neu gewertet. Sind die Angaben zum Abbruch unwahr, </w:t>
      </w:r>
      <w:r w:rsidR="00CF19F9" w:rsidRPr="009C1D9E">
        <w:rPr>
          <w:rFonts w:ascii="Arial" w:hAnsi="Arial" w:cs="Arial"/>
          <w:sz w:val="20"/>
          <w:szCs w:val="20"/>
        </w:rPr>
        <w:t>wird der Durchgang als Null gewertet</w:t>
      </w:r>
      <w:r w:rsidRPr="009C1D9E">
        <w:rPr>
          <w:rFonts w:ascii="Arial" w:hAnsi="Arial" w:cs="Arial"/>
          <w:sz w:val="20"/>
          <w:szCs w:val="20"/>
        </w:rPr>
        <w:t xml:space="preserve">. </w:t>
      </w:r>
    </w:p>
    <w:p w14:paraId="11F994A6" w14:textId="77777777" w:rsidR="005D2223" w:rsidRDefault="005D2223" w:rsidP="00F3357B">
      <w:pPr>
        <w:rPr>
          <w:rFonts w:ascii="Arial" w:hAnsi="Arial" w:cs="Arial"/>
          <w:sz w:val="20"/>
          <w:szCs w:val="20"/>
        </w:rPr>
      </w:pPr>
    </w:p>
    <w:p w14:paraId="5F6A1AEA" w14:textId="77777777" w:rsidR="00580258" w:rsidRPr="009C1D9E" w:rsidRDefault="00580258" w:rsidP="00F3357B">
      <w:pPr>
        <w:rPr>
          <w:rFonts w:ascii="Arial" w:hAnsi="Arial" w:cs="Arial"/>
          <w:sz w:val="20"/>
          <w:szCs w:val="20"/>
        </w:rPr>
      </w:pPr>
    </w:p>
    <w:p w14:paraId="75F0E845" w14:textId="3ECE22CB" w:rsidR="007752AF" w:rsidRPr="009C1D9E" w:rsidRDefault="007752AF" w:rsidP="00331D3B">
      <w:pPr>
        <w:pStyle w:val="Textkrper"/>
        <w:numPr>
          <w:ilvl w:val="1"/>
          <w:numId w:val="3"/>
        </w:numPr>
        <w:jc w:val="left"/>
        <w:rPr>
          <w:b/>
        </w:rPr>
      </w:pPr>
      <w:bookmarkStart w:id="3" w:name="_Toc233791912"/>
      <w:r w:rsidRPr="009C1D9E">
        <w:rPr>
          <w:b/>
        </w:rPr>
        <w:t>Flugraum</w:t>
      </w:r>
      <w:bookmarkEnd w:id="3"/>
    </w:p>
    <w:p w14:paraId="3F255445" w14:textId="77777777" w:rsidR="00331D3B" w:rsidRPr="009C1D9E" w:rsidRDefault="00331D3B" w:rsidP="00331D3B">
      <w:pPr>
        <w:pStyle w:val="Textkrper"/>
        <w:ind w:left="360"/>
        <w:jc w:val="left"/>
        <w:rPr>
          <w:b/>
        </w:rPr>
      </w:pPr>
    </w:p>
    <w:p w14:paraId="360BA377" w14:textId="519F52CA" w:rsidR="007752AF" w:rsidRPr="009C1D9E" w:rsidRDefault="00764FED" w:rsidP="00456FEA">
      <w:pPr>
        <w:tabs>
          <w:tab w:val="left" w:pos="3060"/>
        </w:tabs>
        <w:rPr>
          <w:rFonts w:ascii="Arial" w:hAnsi="Arial"/>
          <w:sz w:val="20"/>
        </w:rPr>
      </w:pPr>
      <w:r w:rsidRPr="009C1D9E">
        <w:rPr>
          <w:rFonts w:ascii="Arial" w:hAnsi="Arial"/>
          <w:sz w:val="20"/>
        </w:rPr>
        <w:t>Entspricht dem Flugplatzreglement oder am Briefing definiertem Flugraum.</w:t>
      </w:r>
    </w:p>
    <w:p w14:paraId="6633B5A5" w14:textId="0DA7EC78" w:rsidR="002E60A8" w:rsidRPr="009C1D9E" w:rsidRDefault="002E60A8">
      <w:pPr>
        <w:tabs>
          <w:tab w:val="left" w:pos="3060"/>
        </w:tabs>
        <w:jc w:val="both"/>
        <w:rPr>
          <w:rFonts w:ascii="Arial" w:hAnsi="Arial"/>
          <w:sz w:val="22"/>
        </w:rPr>
      </w:pPr>
    </w:p>
    <w:p w14:paraId="509D84FE" w14:textId="3E180B83" w:rsidR="007752AF" w:rsidRPr="009C1D9E" w:rsidRDefault="00FF40E3" w:rsidP="009515C0">
      <w:pPr>
        <w:tabs>
          <w:tab w:val="left" w:pos="4253"/>
        </w:tabs>
        <w:rPr>
          <w:rFonts w:ascii="Arial" w:hAnsi="Arial"/>
          <w:sz w:val="20"/>
        </w:rPr>
      </w:pPr>
      <w:r w:rsidRPr="009C1D9E">
        <w:rPr>
          <w:rFonts w:ascii="Arial" w:hAnsi="Arial"/>
          <w:sz w:val="20"/>
        </w:rPr>
        <w:br/>
      </w:r>
    </w:p>
    <w:p w14:paraId="5C94DCA0" w14:textId="479B1700" w:rsidR="009E05FB" w:rsidRPr="009C1D9E" w:rsidRDefault="009E05FB" w:rsidP="009E05FB">
      <w:pPr>
        <w:pStyle w:val="Textkrper"/>
        <w:numPr>
          <w:ilvl w:val="1"/>
          <w:numId w:val="3"/>
        </w:numPr>
        <w:jc w:val="left"/>
        <w:rPr>
          <w:b/>
        </w:rPr>
      </w:pPr>
      <w:r w:rsidRPr="009C1D9E">
        <w:rPr>
          <w:b/>
        </w:rPr>
        <w:t>Bewertung</w:t>
      </w:r>
    </w:p>
    <w:p w14:paraId="4603D532" w14:textId="25FAA3EA" w:rsidR="007752AF" w:rsidRPr="009C1D9E" w:rsidRDefault="007752AF" w:rsidP="009E05FB">
      <w:pPr>
        <w:pStyle w:val="Textkrper"/>
        <w:jc w:val="left"/>
        <w:rPr>
          <w:b/>
        </w:rPr>
      </w:pPr>
    </w:p>
    <w:p w14:paraId="388ECF40" w14:textId="48A36218" w:rsidR="00346883" w:rsidRPr="009C1D9E" w:rsidRDefault="00346883" w:rsidP="00456FEA">
      <w:pPr>
        <w:tabs>
          <w:tab w:val="left" w:pos="3060"/>
        </w:tabs>
        <w:rPr>
          <w:rFonts w:ascii="Arial" w:hAnsi="Arial"/>
          <w:sz w:val="20"/>
        </w:rPr>
      </w:pPr>
      <w:r w:rsidRPr="009C1D9E">
        <w:rPr>
          <w:rFonts w:ascii="Arial" w:hAnsi="Arial"/>
          <w:sz w:val="20"/>
        </w:rPr>
        <w:t>Jeder Flug wird als Ganzes bewertet und nicht einzelne Figuren.</w:t>
      </w:r>
      <w:r w:rsidRPr="009C1D9E">
        <w:rPr>
          <w:rFonts w:ascii="Arial" w:hAnsi="Arial"/>
          <w:sz w:val="20"/>
        </w:rPr>
        <w:br/>
        <w:t>Jeder Flug wird anhand von Kriterien bewertet. (Kriterien anhand Absatz 4)</w:t>
      </w:r>
    </w:p>
    <w:p w14:paraId="2FC121A8" w14:textId="1C01A857" w:rsidR="00001A43" w:rsidRPr="009C1D9E" w:rsidRDefault="007752AF" w:rsidP="00456FEA">
      <w:pPr>
        <w:tabs>
          <w:tab w:val="left" w:pos="3060"/>
        </w:tabs>
      </w:pPr>
      <w:r w:rsidRPr="009C1D9E">
        <w:rPr>
          <w:rFonts w:ascii="Arial" w:hAnsi="Arial"/>
          <w:sz w:val="20"/>
        </w:rPr>
        <w:t xml:space="preserve">Bei fünf Punktrichtern </w:t>
      </w:r>
      <w:r w:rsidR="00641E22" w:rsidRPr="009C1D9E">
        <w:rPr>
          <w:rFonts w:ascii="Arial" w:hAnsi="Arial"/>
          <w:sz w:val="20"/>
        </w:rPr>
        <w:t>werden</w:t>
      </w:r>
      <w:r w:rsidRPr="009C1D9E">
        <w:rPr>
          <w:rFonts w:ascii="Arial" w:hAnsi="Arial"/>
          <w:sz w:val="20"/>
        </w:rPr>
        <w:t xml:space="preserve"> die höchste und die tiefste Note jede</w:t>
      </w:r>
      <w:r w:rsidR="00EA4DDF" w:rsidRPr="009C1D9E">
        <w:rPr>
          <w:rFonts w:ascii="Arial" w:hAnsi="Arial"/>
          <w:sz w:val="20"/>
        </w:rPr>
        <w:t xml:space="preserve">s Fluges </w:t>
      </w:r>
      <w:r w:rsidRPr="009C1D9E">
        <w:rPr>
          <w:rFonts w:ascii="Arial" w:hAnsi="Arial"/>
          <w:sz w:val="20"/>
        </w:rPr>
        <w:t>gestrichen. Die restlichen Noten werden zusammengezählt und mit dem entsprechenden Schwierigkeitsfaktor (K) multipliziert. Diese korrigierten Summen werden addiert, und ergeben zusammen mit den Wertungen für Raumeinteilung</w:t>
      </w:r>
      <w:r w:rsidR="005D49AA" w:rsidRPr="009C1D9E">
        <w:rPr>
          <w:rFonts w:ascii="Arial" w:hAnsi="Arial"/>
          <w:sz w:val="20"/>
        </w:rPr>
        <w:t xml:space="preserve">, </w:t>
      </w:r>
      <w:r w:rsidRPr="009C1D9E">
        <w:rPr>
          <w:rFonts w:ascii="Arial" w:hAnsi="Arial"/>
          <w:sz w:val="20"/>
        </w:rPr>
        <w:t>Platzierung</w:t>
      </w:r>
      <w:r w:rsidR="005D49AA" w:rsidRPr="009C1D9E">
        <w:rPr>
          <w:rFonts w:ascii="Arial" w:hAnsi="Arial"/>
          <w:sz w:val="20"/>
        </w:rPr>
        <w:t xml:space="preserve"> </w:t>
      </w:r>
      <w:r w:rsidR="00EC796C" w:rsidRPr="009C1D9E">
        <w:rPr>
          <w:rFonts w:ascii="Arial" w:hAnsi="Arial"/>
          <w:sz w:val="20"/>
        </w:rPr>
        <w:t>und Harmonie</w:t>
      </w:r>
      <w:r w:rsidRPr="009C1D9E">
        <w:rPr>
          <w:rFonts w:ascii="Arial" w:hAnsi="Arial"/>
          <w:sz w:val="20"/>
        </w:rPr>
        <w:t xml:space="preserve"> das Durchgangsresultat.</w:t>
      </w:r>
    </w:p>
    <w:p w14:paraId="1F34F20A" w14:textId="365E49FE" w:rsidR="007752AF" w:rsidRPr="009C1D9E" w:rsidRDefault="007752AF" w:rsidP="00456FEA">
      <w:pPr>
        <w:tabs>
          <w:tab w:val="left" w:pos="3060"/>
        </w:tabs>
        <w:rPr>
          <w:rFonts w:ascii="Arial" w:hAnsi="Arial"/>
          <w:sz w:val="20"/>
        </w:rPr>
      </w:pPr>
      <w:r w:rsidRPr="009C1D9E">
        <w:rPr>
          <w:rFonts w:ascii="Arial" w:hAnsi="Arial"/>
          <w:sz w:val="20"/>
        </w:rPr>
        <w:t>Der höchste gewertete Flug jedes Durchganges wird auf 1000 Punkte umgerechnet. Die Punkte der übrigen Teilnehmer ergeben sich jeweils im Verhältnis dazu. Die Durchgangsresultate, ggf. ohne Streicher, werden für jeden Konkurrenten addiert und ergeben so die Gesamtpunktzahl. Der Pilot mit der höchsten Gesamtpunktzahl gewinnt den Wettbewerb. Bei Punktgleichheit entscheidet</w:t>
      </w:r>
      <w:r w:rsidR="002531EA" w:rsidRPr="009C1D9E">
        <w:rPr>
          <w:rFonts w:ascii="Arial" w:hAnsi="Arial"/>
          <w:sz w:val="20"/>
        </w:rPr>
        <w:t xml:space="preserve"> die Punktzahl </w:t>
      </w:r>
      <w:r w:rsidRPr="009C1D9E">
        <w:rPr>
          <w:rFonts w:ascii="Arial" w:hAnsi="Arial"/>
          <w:sz w:val="20"/>
        </w:rPr>
        <w:t>d</w:t>
      </w:r>
      <w:r w:rsidR="006B576E" w:rsidRPr="009C1D9E">
        <w:rPr>
          <w:rFonts w:ascii="Arial" w:hAnsi="Arial"/>
          <w:sz w:val="20"/>
        </w:rPr>
        <w:t>es besten</w:t>
      </w:r>
      <w:r w:rsidRPr="009C1D9E">
        <w:rPr>
          <w:rFonts w:ascii="Arial" w:hAnsi="Arial"/>
          <w:sz w:val="20"/>
        </w:rPr>
        <w:t xml:space="preserve"> Durchgan</w:t>
      </w:r>
      <w:r w:rsidR="00456FEA" w:rsidRPr="009C1D9E">
        <w:rPr>
          <w:rFonts w:ascii="Arial" w:hAnsi="Arial"/>
          <w:sz w:val="20"/>
        </w:rPr>
        <w:t>g</w:t>
      </w:r>
      <w:r w:rsidR="006B576E" w:rsidRPr="009C1D9E">
        <w:rPr>
          <w:rFonts w:ascii="Arial" w:hAnsi="Arial"/>
          <w:sz w:val="20"/>
        </w:rPr>
        <w:t>es</w:t>
      </w:r>
      <w:r w:rsidRPr="009C1D9E">
        <w:rPr>
          <w:rFonts w:ascii="Arial" w:hAnsi="Arial"/>
          <w:sz w:val="20"/>
        </w:rPr>
        <w:t>.</w:t>
      </w:r>
      <w:r w:rsidR="00FF40E3" w:rsidRPr="009C1D9E">
        <w:rPr>
          <w:rFonts w:ascii="Arial" w:hAnsi="Arial"/>
          <w:sz w:val="20"/>
        </w:rPr>
        <w:br/>
      </w:r>
    </w:p>
    <w:p w14:paraId="5A495C14" w14:textId="4C9BE0F5" w:rsidR="002C018A" w:rsidRPr="009C1D9E" w:rsidRDefault="002C018A" w:rsidP="00456FEA">
      <w:pPr>
        <w:tabs>
          <w:tab w:val="left" w:pos="3060"/>
        </w:tabs>
        <w:rPr>
          <w:rFonts w:ascii="Arial" w:hAnsi="Arial"/>
          <w:sz w:val="20"/>
        </w:rPr>
      </w:pPr>
    </w:p>
    <w:p w14:paraId="7FBAFF80" w14:textId="77777777" w:rsidR="000121CA" w:rsidRPr="009C1D9E" w:rsidRDefault="000121CA" w:rsidP="00456FEA">
      <w:pPr>
        <w:tabs>
          <w:tab w:val="left" w:pos="3060"/>
        </w:tabs>
        <w:rPr>
          <w:rFonts w:ascii="Arial" w:hAnsi="Arial"/>
          <w:sz w:val="20"/>
        </w:rPr>
      </w:pPr>
    </w:p>
    <w:p w14:paraId="79C0482E" w14:textId="062611CB" w:rsidR="002C018A" w:rsidRPr="009C1D9E" w:rsidRDefault="00344247" w:rsidP="002C018A">
      <w:pPr>
        <w:pStyle w:val="Textkrper"/>
        <w:numPr>
          <w:ilvl w:val="1"/>
          <w:numId w:val="3"/>
        </w:numPr>
        <w:jc w:val="left"/>
        <w:rPr>
          <w:b/>
        </w:rPr>
      </w:pPr>
      <w:r w:rsidRPr="009C1D9E">
        <w:rPr>
          <w:b/>
        </w:rPr>
        <w:t>Punktrichter</w:t>
      </w:r>
    </w:p>
    <w:p w14:paraId="40D77EF3" w14:textId="77777777" w:rsidR="007F75F6" w:rsidRPr="009C1D9E" w:rsidRDefault="007F75F6">
      <w:pPr>
        <w:tabs>
          <w:tab w:val="left" w:pos="3060"/>
        </w:tabs>
        <w:jc w:val="both"/>
        <w:rPr>
          <w:rFonts w:ascii="Arial" w:hAnsi="Arial" w:cs="Arial"/>
          <w:sz w:val="20"/>
          <w:szCs w:val="20"/>
          <w:highlight w:val="yellow"/>
        </w:rPr>
      </w:pPr>
    </w:p>
    <w:p w14:paraId="3DCBC182" w14:textId="13EA95EB" w:rsidR="00EA4DDF" w:rsidRPr="009C1D9E" w:rsidRDefault="007F75F6">
      <w:pPr>
        <w:tabs>
          <w:tab w:val="left" w:pos="3060"/>
        </w:tabs>
        <w:jc w:val="both"/>
        <w:rPr>
          <w:rFonts w:ascii="Arial" w:hAnsi="Arial" w:cs="Arial"/>
          <w:b/>
          <w:bCs/>
          <w:sz w:val="20"/>
          <w:szCs w:val="20"/>
        </w:rPr>
      </w:pPr>
      <w:r w:rsidRPr="009C1D9E">
        <w:rPr>
          <w:rFonts w:ascii="Arial" w:hAnsi="Arial" w:cs="Arial"/>
          <w:sz w:val="20"/>
          <w:szCs w:val="20"/>
        </w:rPr>
        <w:t xml:space="preserve">Zugelassen sind nur geschulte Punktrichter und/oder max. 3 Teilnehmer, nach den hier für den </w:t>
      </w:r>
      <w:r w:rsidR="00EA4DDF" w:rsidRPr="009C1D9E">
        <w:rPr>
          <w:rFonts w:ascii="Arial" w:hAnsi="Arial" w:cs="Arial"/>
          <w:b/>
          <w:bCs/>
          <w:sz w:val="20"/>
          <w:szCs w:val="20"/>
        </w:rPr>
        <w:t>Freestyle-Kunstflug</w:t>
      </w:r>
      <w:r w:rsidR="00EA4DDF" w:rsidRPr="009C1D9E">
        <w:rPr>
          <w:rFonts w:ascii="Arial" w:hAnsi="Arial" w:cs="Arial"/>
          <w:sz w:val="20"/>
          <w:szCs w:val="20"/>
        </w:rPr>
        <w:t xml:space="preserve"> </w:t>
      </w:r>
      <w:r w:rsidRPr="009C1D9E">
        <w:rPr>
          <w:rFonts w:ascii="Arial" w:hAnsi="Arial" w:cs="Arial"/>
          <w:sz w:val="20"/>
          <w:szCs w:val="20"/>
        </w:rPr>
        <w:t>vereinfachten, aber verbindlichen Regeln. Die Anzahl der Punktrichter muss min. 3 und höchstens 5 betragen. Bei 5 Punktrichtern werden jeweils die höchste und niedrigste Note gestrichen, ansonsten alle gewertet. Verpasst ein Punktrichter die Benotung einer Figur, so vermerkt er dies mit einem „X„. Im Anschluss wird diese ausgelassene Note an den Durchschnitt der anderen Noten für diese Figur angeglichen. Werden Teilnehmer für die Wertung der jeweils anderen Klasse verwendet (nur bei Wet</w:t>
      </w:r>
      <w:r w:rsidR="00CF19F9" w:rsidRPr="009C1D9E">
        <w:rPr>
          <w:rFonts w:ascii="Arial" w:hAnsi="Arial" w:cs="Arial"/>
          <w:sz w:val="20"/>
          <w:szCs w:val="20"/>
        </w:rPr>
        <w:t xml:space="preserve">tbewerben mit zwei </w:t>
      </w:r>
      <w:r w:rsidRPr="009C1D9E">
        <w:rPr>
          <w:rFonts w:ascii="Arial" w:hAnsi="Arial" w:cs="Arial"/>
          <w:sz w:val="20"/>
          <w:szCs w:val="20"/>
        </w:rPr>
        <w:t xml:space="preserve">Klassen) sind diese vor dem Beginn des Wettbewerbes auszulosen. </w:t>
      </w:r>
    </w:p>
    <w:p w14:paraId="29861CDB" w14:textId="77777777" w:rsidR="00EA4DDF" w:rsidRPr="009C1D9E" w:rsidRDefault="00EA4DDF">
      <w:pPr>
        <w:rPr>
          <w:rFonts w:ascii="Arial" w:hAnsi="Arial" w:cs="Arial"/>
          <w:b/>
          <w:bCs/>
          <w:sz w:val="20"/>
          <w:szCs w:val="20"/>
        </w:rPr>
      </w:pPr>
      <w:r w:rsidRPr="009C1D9E">
        <w:rPr>
          <w:rFonts w:ascii="Arial" w:hAnsi="Arial" w:cs="Arial"/>
          <w:b/>
          <w:bCs/>
          <w:sz w:val="20"/>
          <w:szCs w:val="20"/>
        </w:rPr>
        <w:br w:type="page"/>
      </w:r>
    </w:p>
    <w:p w14:paraId="34509ED8" w14:textId="77777777" w:rsidR="007F75F6" w:rsidRPr="009C1D9E" w:rsidRDefault="007F75F6">
      <w:pPr>
        <w:tabs>
          <w:tab w:val="left" w:pos="3060"/>
        </w:tabs>
        <w:jc w:val="both"/>
        <w:rPr>
          <w:rFonts w:ascii="Arial" w:hAnsi="Arial" w:cs="Arial"/>
          <w:b/>
          <w:bCs/>
          <w:sz w:val="20"/>
          <w:szCs w:val="20"/>
        </w:rPr>
      </w:pPr>
    </w:p>
    <w:p w14:paraId="36FD3990" w14:textId="74CD84B4" w:rsidR="009E05FB" w:rsidRPr="009C1D9E" w:rsidRDefault="009E05FB" w:rsidP="009E05FB">
      <w:pPr>
        <w:pStyle w:val="Textkrper"/>
        <w:numPr>
          <w:ilvl w:val="1"/>
          <w:numId w:val="3"/>
        </w:numPr>
        <w:jc w:val="left"/>
        <w:rPr>
          <w:b/>
        </w:rPr>
      </w:pPr>
      <w:r w:rsidRPr="009C1D9E">
        <w:rPr>
          <w:b/>
        </w:rPr>
        <w:t>Anzahl Durchgänge, Startreihenfolge</w:t>
      </w:r>
    </w:p>
    <w:p w14:paraId="4D363276" w14:textId="6AA90959" w:rsidR="00001A43" w:rsidRPr="009C1D9E" w:rsidRDefault="00001A43" w:rsidP="009E05FB">
      <w:pPr>
        <w:pStyle w:val="Textkrper"/>
        <w:jc w:val="left"/>
        <w:rPr>
          <w:b/>
        </w:rPr>
      </w:pPr>
    </w:p>
    <w:p w14:paraId="3942347C" w14:textId="66C2E0B8" w:rsidR="009E05FB" w:rsidRPr="009C1D9E" w:rsidRDefault="00001A43" w:rsidP="00E75122">
      <w:pPr>
        <w:tabs>
          <w:tab w:val="left" w:pos="3060"/>
        </w:tabs>
        <w:rPr>
          <w:strike/>
          <w:color w:val="FF0000"/>
        </w:rPr>
      </w:pPr>
      <w:r w:rsidRPr="009C1D9E">
        <w:rPr>
          <w:rFonts w:ascii="Arial" w:hAnsi="Arial"/>
          <w:sz w:val="20"/>
        </w:rPr>
        <w:t xml:space="preserve">Nach Möglichkeit werden drei oder mehr Durchgänge geflogen. Die Startreihenfolge des ersten Durchgangs wird ausgelost. Versetzungswünsche von Piloten aufgrund der Pilotenteams werden nach Möglichkeit berücksichtigt. Sie müssen unmittelbar nach Bekanntgabe der Startreihenfolge des ersten Durchgangs dem Wettbewerbsleiter mitgeteilt werden. Bei den darauffolgenden Durchgängen werden die Startpositionen nach der Gesamtzahl der Durchgänge versetzt. Bei </w:t>
      </w:r>
      <w:r w:rsidR="00EF7B84" w:rsidRPr="009C1D9E">
        <w:rPr>
          <w:rFonts w:ascii="Arial" w:hAnsi="Arial"/>
          <w:sz w:val="20"/>
        </w:rPr>
        <w:t>drei</w:t>
      </w:r>
      <w:r w:rsidR="00D017F5" w:rsidRPr="009C1D9E">
        <w:rPr>
          <w:rFonts w:ascii="Arial" w:hAnsi="Arial"/>
          <w:sz w:val="20"/>
        </w:rPr>
        <w:t xml:space="preserve"> </w:t>
      </w:r>
      <w:r w:rsidRPr="009C1D9E">
        <w:rPr>
          <w:rFonts w:ascii="Arial" w:hAnsi="Arial"/>
          <w:sz w:val="20"/>
        </w:rPr>
        <w:t xml:space="preserve">und mehr Durchgängen wird der schlechteste Durchgang gestrichen. </w:t>
      </w:r>
      <w:r w:rsidR="00EA4DDF" w:rsidRPr="009C1D9E">
        <w:rPr>
          <w:rFonts w:ascii="Arial" w:hAnsi="Arial"/>
          <w:sz w:val="20"/>
        </w:rPr>
        <w:br/>
      </w:r>
      <w:r w:rsidRPr="009C1D9E">
        <w:rPr>
          <w:rFonts w:ascii="Arial" w:hAnsi="Arial"/>
          <w:sz w:val="20"/>
        </w:rPr>
        <w:t>Der Wettbewerbsleiter entscheidet aufgrund der Witterungsverhältnisse über die Zahl der Durchgänge. Bei Abbruch der Veranstaltung aufgrund äusserer Bedingungen kann auch nur ein Durchgang gewertet werden. Nur vollständige Durchgänge zählen.</w:t>
      </w:r>
      <w:r w:rsidR="00331D3B" w:rsidRPr="009C1D9E">
        <w:rPr>
          <w:rFonts w:ascii="Arial" w:hAnsi="Arial"/>
          <w:sz w:val="20"/>
        </w:rPr>
        <w:br/>
      </w:r>
    </w:p>
    <w:p w14:paraId="505DE9F2" w14:textId="7060A53A" w:rsidR="00296F68" w:rsidRPr="009C1D9E" w:rsidRDefault="00296F68" w:rsidP="00E75122">
      <w:pPr>
        <w:tabs>
          <w:tab w:val="left" w:pos="3060"/>
        </w:tabs>
        <w:rPr>
          <w:strike/>
          <w:color w:val="FF0000"/>
        </w:rPr>
      </w:pPr>
    </w:p>
    <w:p w14:paraId="547AF3F0" w14:textId="77777777" w:rsidR="00296F68" w:rsidRPr="009C1D9E" w:rsidRDefault="00296F68" w:rsidP="00E75122">
      <w:pPr>
        <w:tabs>
          <w:tab w:val="left" w:pos="3060"/>
        </w:tabs>
        <w:rPr>
          <w:strike/>
          <w:color w:val="FF0000"/>
        </w:rPr>
      </w:pPr>
    </w:p>
    <w:p w14:paraId="6B6AA6AC" w14:textId="77777777" w:rsidR="00344247" w:rsidRPr="009C1D9E" w:rsidRDefault="00344247" w:rsidP="00E75122">
      <w:pPr>
        <w:tabs>
          <w:tab w:val="left" w:pos="3060"/>
        </w:tabs>
        <w:rPr>
          <w:strike/>
          <w:color w:val="FF0000"/>
        </w:rPr>
      </w:pPr>
    </w:p>
    <w:p w14:paraId="2E92A509" w14:textId="2523BFE4" w:rsidR="00344247" w:rsidRPr="009C1D9E" w:rsidRDefault="00344247" w:rsidP="00344247">
      <w:pPr>
        <w:pStyle w:val="Textkrper"/>
        <w:numPr>
          <w:ilvl w:val="1"/>
          <w:numId w:val="3"/>
        </w:numPr>
        <w:tabs>
          <w:tab w:val="clear" w:pos="3060"/>
          <w:tab w:val="left" w:pos="426"/>
        </w:tabs>
        <w:jc w:val="left"/>
        <w:rPr>
          <w:b/>
        </w:rPr>
      </w:pPr>
      <w:r w:rsidRPr="009C1D9E">
        <w:rPr>
          <w:b/>
        </w:rPr>
        <w:t>Rahmenzeit</w:t>
      </w:r>
      <w:r w:rsidR="000869BF" w:rsidRPr="009C1D9E">
        <w:rPr>
          <w:b/>
        </w:rPr>
        <w:t xml:space="preserve"> / </w:t>
      </w:r>
      <w:r w:rsidR="00E516D9">
        <w:rPr>
          <w:b/>
        </w:rPr>
        <w:t>Programmzeit</w:t>
      </w:r>
    </w:p>
    <w:p w14:paraId="790B77B4" w14:textId="49C4A864" w:rsidR="009E05FB" w:rsidRPr="009C1D9E" w:rsidRDefault="009E05FB" w:rsidP="00BA6D2C">
      <w:pPr>
        <w:tabs>
          <w:tab w:val="left" w:pos="3060"/>
        </w:tabs>
        <w:rPr>
          <w:rFonts w:ascii="Arial" w:hAnsi="Arial" w:cs="Arial"/>
          <w:sz w:val="20"/>
          <w:szCs w:val="20"/>
        </w:rPr>
      </w:pPr>
    </w:p>
    <w:p w14:paraId="7F222BF3" w14:textId="59315659" w:rsidR="009E0277" w:rsidRPr="009C1D9E" w:rsidRDefault="009E0277" w:rsidP="00BA6D2C">
      <w:pPr>
        <w:tabs>
          <w:tab w:val="left" w:pos="3060"/>
        </w:tabs>
        <w:rPr>
          <w:rFonts w:ascii="Arial" w:hAnsi="Arial" w:cs="Arial"/>
          <w:sz w:val="20"/>
          <w:szCs w:val="20"/>
        </w:rPr>
      </w:pPr>
      <w:r w:rsidRPr="009C1D9E">
        <w:rPr>
          <w:rFonts w:ascii="Arial" w:hAnsi="Arial" w:cs="Arial"/>
          <w:sz w:val="20"/>
          <w:szCs w:val="20"/>
        </w:rPr>
        <w:t>Die Rahmenzeit</w:t>
      </w:r>
      <w:r w:rsidR="00351205">
        <w:rPr>
          <w:rFonts w:ascii="Arial" w:hAnsi="Arial" w:cs="Arial"/>
          <w:sz w:val="20"/>
          <w:szCs w:val="20"/>
        </w:rPr>
        <w:t xml:space="preserve"> von 4 Minuten</w:t>
      </w:r>
      <w:r w:rsidRPr="009C1D9E">
        <w:rPr>
          <w:rFonts w:ascii="Arial" w:hAnsi="Arial" w:cs="Arial"/>
          <w:sz w:val="20"/>
          <w:szCs w:val="20"/>
        </w:rPr>
        <w:t xml:space="preserve"> beginnt vom Positionieren des Modells auf der Startbahn bis zum Verlassen der Piste</w:t>
      </w:r>
      <w:r w:rsidR="00351205">
        <w:rPr>
          <w:rFonts w:ascii="Arial" w:hAnsi="Arial" w:cs="Arial"/>
          <w:sz w:val="20"/>
          <w:szCs w:val="20"/>
        </w:rPr>
        <w:t xml:space="preserve"> </w:t>
      </w:r>
      <w:r w:rsidRPr="009C1D9E">
        <w:rPr>
          <w:rFonts w:ascii="Arial" w:hAnsi="Arial" w:cs="Arial"/>
          <w:sz w:val="20"/>
          <w:szCs w:val="20"/>
        </w:rPr>
        <w:t xml:space="preserve">nach der Vorführung. Startwiederholung </w:t>
      </w:r>
      <w:r w:rsidR="00351205">
        <w:rPr>
          <w:rFonts w:ascii="Arial" w:hAnsi="Arial" w:cs="Arial"/>
          <w:sz w:val="20"/>
          <w:szCs w:val="20"/>
        </w:rPr>
        <w:t xml:space="preserve">auf Grund von z.B. Motorabsteller, </w:t>
      </w:r>
      <w:r w:rsidRPr="009C1D9E">
        <w:rPr>
          <w:rFonts w:ascii="Arial" w:hAnsi="Arial" w:cs="Arial"/>
          <w:sz w:val="20"/>
          <w:szCs w:val="20"/>
        </w:rPr>
        <w:t xml:space="preserve">müssen innerhalb der Rahmenzeit geschehen. </w:t>
      </w:r>
    </w:p>
    <w:p w14:paraId="68CF939A" w14:textId="60F66DFC" w:rsidR="007E446E" w:rsidRPr="009C1D9E" w:rsidRDefault="00346883" w:rsidP="00BA6D2C">
      <w:pPr>
        <w:tabs>
          <w:tab w:val="left" w:pos="3060"/>
        </w:tabs>
        <w:rPr>
          <w:rFonts w:ascii="Arial" w:hAnsi="Arial" w:cs="Arial"/>
          <w:color w:val="EE0000"/>
          <w:sz w:val="20"/>
          <w:szCs w:val="20"/>
        </w:rPr>
      </w:pPr>
      <w:r w:rsidRPr="009C1D9E">
        <w:rPr>
          <w:rFonts w:ascii="Arial" w:hAnsi="Arial" w:cs="Arial"/>
          <w:sz w:val="20"/>
          <w:szCs w:val="20"/>
        </w:rPr>
        <w:br/>
        <w:t xml:space="preserve">Der Helfer hat zu </w:t>
      </w:r>
      <w:r w:rsidR="005372F1" w:rsidRPr="009C1D9E">
        <w:rPr>
          <w:rFonts w:ascii="Arial" w:hAnsi="Arial" w:cs="Arial"/>
          <w:sz w:val="20"/>
          <w:szCs w:val="20"/>
        </w:rPr>
        <w:t>Beg</w:t>
      </w:r>
      <w:r w:rsidR="00351205">
        <w:rPr>
          <w:rFonts w:ascii="Arial" w:hAnsi="Arial" w:cs="Arial"/>
          <w:sz w:val="20"/>
          <w:szCs w:val="20"/>
        </w:rPr>
        <w:t>inn eine Hand</w:t>
      </w:r>
      <w:r w:rsidRPr="009C1D9E">
        <w:rPr>
          <w:rFonts w:ascii="Arial" w:hAnsi="Arial" w:cs="Arial"/>
          <w:sz w:val="20"/>
          <w:szCs w:val="20"/>
        </w:rPr>
        <w:t xml:space="preserve"> oben, wird die Hand gesenkt hat die Musik zu starten, </w:t>
      </w:r>
      <w:r w:rsidR="00351205">
        <w:rPr>
          <w:rFonts w:ascii="Arial" w:hAnsi="Arial" w:cs="Arial"/>
          <w:sz w:val="20"/>
          <w:szCs w:val="20"/>
        </w:rPr>
        <w:t>und somit beginnt auch</w:t>
      </w:r>
      <w:r w:rsidRPr="009C1D9E">
        <w:rPr>
          <w:rFonts w:ascii="Arial" w:hAnsi="Arial" w:cs="Arial"/>
          <w:sz w:val="20"/>
          <w:szCs w:val="20"/>
        </w:rPr>
        <w:t xml:space="preserve"> Wertung des Fluges. </w:t>
      </w:r>
      <w:r w:rsidR="005372F1">
        <w:rPr>
          <w:rFonts w:ascii="Arial" w:hAnsi="Arial" w:cs="Arial"/>
          <w:sz w:val="20"/>
          <w:szCs w:val="20"/>
        </w:rPr>
        <w:t xml:space="preserve">Das </w:t>
      </w:r>
      <w:r w:rsidRPr="009C1D9E">
        <w:rPr>
          <w:rFonts w:ascii="Arial" w:hAnsi="Arial" w:cs="Arial"/>
          <w:sz w:val="20"/>
          <w:szCs w:val="20"/>
        </w:rPr>
        <w:t xml:space="preserve">Ende der der Wertung </w:t>
      </w:r>
      <w:r w:rsidR="005372F1">
        <w:rPr>
          <w:rFonts w:ascii="Arial" w:hAnsi="Arial" w:cs="Arial"/>
          <w:sz w:val="20"/>
          <w:szCs w:val="20"/>
        </w:rPr>
        <w:t xml:space="preserve">wird mit dem Ende der Musik Signalisiert. </w:t>
      </w:r>
    </w:p>
    <w:p w14:paraId="5C04E2FE" w14:textId="11FD9D67" w:rsidR="007E446E" w:rsidRPr="009C1D9E" w:rsidRDefault="007E446E" w:rsidP="00BA6D2C">
      <w:pPr>
        <w:tabs>
          <w:tab w:val="left" w:pos="3060"/>
        </w:tabs>
        <w:rPr>
          <w:rFonts w:ascii="Arial" w:hAnsi="Arial" w:cs="Arial"/>
          <w:sz w:val="20"/>
          <w:szCs w:val="20"/>
        </w:rPr>
      </w:pPr>
    </w:p>
    <w:p w14:paraId="4200568F" w14:textId="102DBB52" w:rsidR="00764FED" w:rsidRPr="009C1D9E" w:rsidRDefault="000869BF" w:rsidP="00BA6D2C">
      <w:pPr>
        <w:tabs>
          <w:tab w:val="left" w:pos="3060"/>
        </w:tabs>
        <w:rPr>
          <w:rFonts w:ascii="Arial" w:hAnsi="Arial" w:cs="Arial"/>
          <w:sz w:val="20"/>
          <w:szCs w:val="20"/>
        </w:rPr>
      </w:pPr>
      <w:r w:rsidRPr="009C1D9E">
        <w:rPr>
          <w:rFonts w:ascii="Arial" w:hAnsi="Arial" w:cs="Arial"/>
          <w:sz w:val="20"/>
          <w:szCs w:val="20"/>
        </w:rPr>
        <w:t>Die</w:t>
      </w:r>
      <w:r w:rsidR="005372F1">
        <w:rPr>
          <w:rFonts w:ascii="Arial" w:hAnsi="Arial" w:cs="Arial"/>
          <w:sz w:val="20"/>
          <w:szCs w:val="20"/>
        </w:rPr>
        <w:t xml:space="preserve"> Gewertete</w:t>
      </w:r>
      <w:r w:rsidRPr="009C1D9E">
        <w:rPr>
          <w:rFonts w:ascii="Arial" w:hAnsi="Arial" w:cs="Arial"/>
          <w:sz w:val="20"/>
          <w:szCs w:val="20"/>
        </w:rPr>
        <w:t xml:space="preserve"> </w:t>
      </w:r>
      <w:r w:rsidR="00EA4DDF" w:rsidRPr="009C1D9E">
        <w:rPr>
          <w:rFonts w:ascii="Arial" w:hAnsi="Arial" w:cs="Arial"/>
          <w:sz w:val="20"/>
          <w:szCs w:val="20"/>
        </w:rPr>
        <w:t>Programmzeit</w:t>
      </w:r>
      <w:r w:rsidRPr="009C1D9E">
        <w:rPr>
          <w:rFonts w:ascii="Arial" w:hAnsi="Arial" w:cs="Arial"/>
          <w:sz w:val="20"/>
          <w:szCs w:val="20"/>
        </w:rPr>
        <w:t xml:space="preserve"> beträgt </w:t>
      </w:r>
      <w:r w:rsidR="005372F1">
        <w:rPr>
          <w:rFonts w:ascii="Arial" w:hAnsi="Arial" w:cs="Arial"/>
          <w:sz w:val="20"/>
          <w:szCs w:val="20"/>
        </w:rPr>
        <w:t>2.5</w:t>
      </w:r>
      <w:r w:rsidRPr="009C1D9E">
        <w:rPr>
          <w:rFonts w:ascii="Arial" w:hAnsi="Arial" w:cs="Arial"/>
          <w:sz w:val="20"/>
          <w:szCs w:val="20"/>
        </w:rPr>
        <w:t xml:space="preserve"> Minuten</w:t>
      </w:r>
      <w:r w:rsidR="00EA4DDF" w:rsidRPr="009C1D9E">
        <w:rPr>
          <w:rFonts w:ascii="Arial" w:hAnsi="Arial" w:cs="Arial"/>
          <w:b/>
          <w:bCs/>
          <w:sz w:val="20"/>
          <w:szCs w:val="20"/>
        </w:rPr>
        <w:t>(±</w:t>
      </w:r>
      <w:r w:rsidR="005372F1">
        <w:rPr>
          <w:rFonts w:ascii="Arial" w:hAnsi="Arial" w:cs="Arial"/>
          <w:b/>
          <w:bCs/>
          <w:sz w:val="20"/>
          <w:szCs w:val="20"/>
        </w:rPr>
        <w:t>5</w:t>
      </w:r>
      <w:r w:rsidR="00EA4DDF" w:rsidRPr="009C1D9E">
        <w:rPr>
          <w:rFonts w:ascii="Arial" w:hAnsi="Arial" w:cs="Arial"/>
          <w:b/>
          <w:bCs/>
          <w:sz w:val="20"/>
          <w:szCs w:val="20"/>
        </w:rPr>
        <w:t>Sekunden)</w:t>
      </w:r>
      <w:r w:rsidRPr="009C1D9E">
        <w:rPr>
          <w:rFonts w:ascii="Arial" w:hAnsi="Arial" w:cs="Arial"/>
          <w:b/>
          <w:bCs/>
          <w:sz w:val="20"/>
          <w:szCs w:val="20"/>
        </w:rPr>
        <w:t>.</w:t>
      </w:r>
      <w:r w:rsidRPr="009C1D9E">
        <w:rPr>
          <w:rFonts w:ascii="Arial" w:hAnsi="Arial" w:cs="Arial"/>
          <w:sz w:val="20"/>
          <w:szCs w:val="20"/>
        </w:rPr>
        <w:t xml:space="preserve"> Startet und endet das Freesty</w:t>
      </w:r>
      <w:r w:rsidR="00D03B26" w:rsidRPr="009C1D9E">
        <w:rPr>
          <w:rFonts w:ascii="Arial" w:hAnsi="Arial" w:cs="Arial"/>
          <w:sz w:val="20"/>
          <w:szCs w:val="20"/>
        </w:rPr>
        <w:t>le</w:t>
      </w:r>
      <w:r w:rsidRPr="009C1D9E">
        <w:rPr>
          <w:rFonts w:ascii="Arial" w:hAnsi="Arial" w:cs="Arial"/>
          <w:sz w:val="20"/>
          <w:szCs w:val="20"/>
        </w:rPr>
        <w:t xml:space="preserve"> Programm während des Fluges gehören Start und Landung nicht zur Vorführzeit. Die Vorführzeit beträgt im Minimum </w:t>
      </w:r>
      <w:r w:rsidR="00F94ACC">
        <w:rPr>
          <w:rFonts w:ascii="Arial" w:hAnsi="Arial" w:cs="Arial"/>
          <w:sz w:val="20"/>
          <w:szCs w:val="20"/>
        </w:rPr>
        <w:t>1</w:t>
      </w:r>
      <w:r w:rsidR="00D03B26" w:rsidRPr="009C1D9E">
        <w:rPr>
          <w:rFonts w:ascii="Arial" w:hAnsi="Arial" w:cs="Arial"/>
          <w:sz w:val="20"/>
          <w:szCs w:val="20"/>
        </w:rPr>
        <w:t xml:space="preserve"> Minute.</w:t>
      </w:r>
    </w:p>
    <w:p w14:paraId="5CE5E1AB" w14:textId="77777777" w:rsidR="00346883" w:rsidRPr="009C1D9E" w:rsidRDefault="00346883" w:rsidP="00BA6D2C">
      <w:pPr>
        <w:tabs>
          <w:tab w:val="left" w:pos="3060"/>
        </w:tabs>
        <w:rPr>
          <w:rFonts w:ascii="Arial" w:hAnsi="Arial" w:cs="Arial"/>
          <w:sz w:val="20"/>
          <w:szCs w:val="20"/>
        </w:rPr>
      </w:pPr>
    </w:p>
    <w:p w14:paraId="35FB5EAF" w14:textId="29E33D78" w:rsidR="00346883" w:rsidRPr="009C1D9E" w:rsidRDefault="00346883" w:rsidP="00BA6D2C">
      <w:pPr>
        <w:tabs>
          <w:tab w:val="left" w:pos="3060"/>
        </w:tabs>
        <w:rPr>
          <w:rFonts w:ascii="Arial" w:hAnsi="Arial" w:cs="Arial"/>
          <w:sz w:val="20"/>
          <w:szCs w:val="20"/>
        </w:rPr>
      </w:pPr>
      <w:r w:rsidRPr="009C1D9E">
        <w:rPr>
          <w:rFonts w:ascii="Arial" w:hAnsi="Arial" w:cs="Arial"/>
          <w:sz w:val="20"/>
          <w:szCs w:val="20"/>
        </w:rPr>
        <w:t>Die Programmzeit der Kategorie</w:t>
      </w:r>
      <w:r w:rsidR="00E4409F" w:rsidRPr="009C1D9E">
        <w:rPr>
          <w:rFonts w:ascii="Arial" w:hAnsi="Arial" w:cs="Arial"/>
          <w:sz w:val="20"/>
          <w:szCs w:val="20"/>
        </w:rPr>
        <w:t xml:space="preserve"> 3D Master beträgt </w:t>
      </w:r>
      <w:r w:rsidR="00351205">
        <w:rPr>
          <w:rFonts w:ascii="Arial" w:hAnsi="Arial" w:cs="Arial"/>
          <w:sz w:val="20"/>
          <w:szCs w:val="20"/>
        </w:rPr>
        <w:t>2.5</w:t>
      </w:r>
      <w:r w:rsidR="00E4409F" w:rsidRPr="009C1D9E">
        <w:rPr>
          <w:rFonts w:ascii="Arial" w:hAnsi="Arial" w:cs="Arial"/>
          <w:sz w:val="20"/>
          <w:szCs w:val="20"/>
        </w:rPr>
        <w:t xml:space="preserve"> Minuten, Rahmenzeit </w:t>
      </w:r>
      <w:r w:rsidR="00351205">
        <w:rPr>
          <w:rFonts w:ascii="Arial" w:hAnsi="Arial" w:cs="Arial"/>
          <w:sz w:val="20"/>
          <w:szCs w:val="20"/>
        </w:rPr>
        <w:t>4</w:t>
      </w:r>
      <w:r w:rsidR="00E4409F" w:rsidRPr="009C1D9E">
        <w:rPr>
          <w:rFonts w:ascii="Arial" w:hAnsi="Arial" w:cs="Arial"/>
          <w:sz w:val="20"/>
          <w:szCs w:val="20"/>
        </w:rPr>
        <w:t xml:space="preserve"> Minuten.</w:t>
      </w:r>
      <w:r w:rsidR="00E4409F" w:rsidRPr="009C1D9E">
        <w:rPr>
          <w:rFonts w:ascii="Arial" w:hAnsi="Arial" w:cs="Arial"/>
          <w:sz w:val="20"/>
          <w:szCs w:val="20"/>
        </w:rPr>
        <w:br/>
        <w:t xml:space="preserve">Die Programmzeit der Kategorie 3D Evolution beträgt </w:t>
      </w:r>
      <w:r w:rsidR="00351205">
        <w:rPr>
          <w:rFonts w:ascii="Arial" w:hAnsi="Arial" w:cs="Arial"/>
          <w:sz w:val="20"/>
          <w:szCs w:val="20"/>
        </w:rPr>
        <w:t xml:space="preserve">2.5 </w:t>
      </w:r>
      <w:r w:rsidR="00E4409F" w:rsidRPr="009C1D9E">
        <w:rPr>
          <w:rFonts w:ascii="Arial" w:hAnsi="Arial" w:cs="Arial"/>
          <w:sz w:val="20"/>
          <w:szCs w:val="20"/>
        </w:rPr>
        <w:t xml:space="preserve">Minuten, Rahmenzeit </w:t>
      </w:r>
      <w:r w:rsidR="00351205">
        <w:rPr>
          <w:rFonts w:ascii="Arial" w:hAnsi="Arial" w:cs="Arial"/>
          <w:sz w:val="20"/>
          <w:szCs w:val="20"/>
        </w:rPr>
        <w:t>4</w:t>
      </w:r>
      <w:r w:rsidR="00E4409F" w:rsidRPr="009C1D9E">
        <w:rPr>
          <w:rFonts w:ascii="Arial" w:hAnsi="Arial" w:cs="Arial"/>
          <w:sz w:val="20"/>
          <w:szCs w:val="20"/>
        </w:rPr>
        <w:t xml:space="preserve"> Minuten</w:t>
      </w:r>
    </w:p>
    <w:p w14:paraId="431D81E7" w14:textId="77777777" w:rsidR="00764FED" w:rsidRPr="009C1D9E" w:rsidRDefault="00764FED" w:rsidP="00BA6D2C">
      <w:pPr>
        <w:tabs>
          <w:tab w:val="left" w:pos="3060"/>
        </w:tabs>
        <w:rPr>
          <w:rFonts w:ascii="Arial" w:hAnsi="Arial" w:cs="Arial"/>
          <w:sz w:val="20"/>
          <w:szCs w:val="20"/>
        </w:rPr>
      </w:pPr>
    </w:p>
    <w:p w14:paraId="400BD7DC" w14:textId="0967239F" w:rsidR="00E75122" w:rsidRPr="009C1D9E" w:rsidRDefault="00E75122" w:rsidP="00BA6D2C">
      <w:pPr>
        <w:tabs>
          <w:tab w:val="left" w:pos="3060"/>
        </w:tabs>
        <w:rPr>
          <w:strike/>
          <w:color w:val="FF0000"/>
        </w:rPr>
      </w:pPr>
    </w:p>
    <w:p w14:paraId="312C3D1B" w14:textId="77777777" w:rsidR="00344247" w:rsidRPr="009C1D9E" w:rsidRDefault="00344247" w:rsidP="00BA6D2C">
      <w:pPr>
        <w:tabs>
          <w:tab w:val="left" w:pos="3060"/>
        </w:tabs>
        <w:rPr>
          <w:strike/>
          <w:color w:val="FF0000"/>
        </w:rPr>
      </w:pPr>
    </w:p>
    <w:p w14:paraId="208EDA5C" w14:textId="51EC130B" w:rsidR="009E05FB" w:rsidRPr="009C1D9E" w:rsidRDefault="009E05FB" w:rsidP="009E05FB">
      <w:pPr>
        <w:pStyle w:val="Textkrper"/>
        <w:numPr>
          <w:ilvl w:val="1"/>
          <w:numId w:val="3"/>
        </w:numPr>
        <w:tabs>
          <w:tab w:val="clear" w:pos="3060"/>
          <w:tab w:val="left" w:pos="426"/>
        </w:tabs>
        <w:jc w:val="left"/>
        <w:rPr>
          <w:b/>
        </w:rPr>
      </w:pPr>
      <w:r w:rsidRPr="009C1D9E">
        <w:rPr>
          <w:b/>
        </w:rPr>
        <w:t>Sicherheit</w:t>
      </w:r>
    </w:p>
    <w:p w14:paraId="21C81ACC" w14:textId="2CA659B2" w:rsidR="007752AF" w:rsidRPr="009C1D9E" w:rsidRDefault="007752AF" w:rsidP="009E05FB">
      <w:pPr>
        <w:pStyle w:val="Textkrper"/>
        <w:jc w:val="left"/>
        <w:rPr>
          <w:b/>
        </w:rPr>
      </w:pPr>
    </w:p>
    <w:p w14:paraId="7E6C3B58" w14:textId="7B8C5856" w:rsidR="00DE33DA" w:rsidRPr="009C1D9E" w:rsidRDefault="00FC1D4F" w:rsidP="00456FEA">
      <w:pPr>
        <w:pStyle w:val="Textkrper"/>
        <w:jc w:val="left"/>
      </w:pPr>
      <w:r w:rsidRPr="009C1D9E">
        <w:t xml:space="preserve">Bei Verlust von Teilen während des Flugs wird der gesamte Flug mit 0 bewertet. </w:t>
      </w:r>
      <w:r w:rsidR="007752AF" w:rsidRPr="009C1D9E">
        <w:t>Die Landerichtung kann vom Piloten unabhängig von der Flugrichtung der vorgängig geflogenen Figuren gewählt werden</w:t>
      </w:r>
      <w:r w:rsidR="00C43C1F" w:rsidRPr="009C1D9E">
        <w:t>, es sei denn, am Briefing wird aus Sicherheitsgründen eine Landericht</w:t>
      </w:r>
      <w:r w:rsidR="00481DD1" w:rsidRPr="009C1D9E">
        <w:t>ung vorgege</w:t>
      </w:r>
      <w:r w:rsidR="00C43C1F" w:rsidRPr="009C1D9E">
        <w:t>ben</w:t>
      </w:r>
      <w:r w:rsidR="007752AF" w:rsidRPr="009C1D9E">
        <w:t>.</w:t>
      </w:r>
      <w:r w:rsidRPr="009C1D9E">
        <w:t xml:space="preserve"> </w:t>
      </w:r>
      <w:r w:rsidR="004641F3" w:rsidRPr="009C1D9E">
        <w:t xml:space="preserve">Die Wertungs- und Sicherheitslinie werden </w:t>
      </w:r>
      <w:r w:rsidR="007752AF" w:rsidRPr="009C1D9E">
        <w:t xml:space="preserve">vom Wettbewerbsleiter </w:t>
      </w:r>
      <w:r w:rsidR="00802DCD" w:rsidRPr="009C1D9E">
        <w:t xml:space="preserve">oder Punktrichterchef </w:t>
      </w:r>
      <w:r w:rsidR="004641F3" w:rsidRPr="009C1D9E">
        <w:t xml:space="preserve">beim Briefing </w:t>
      </w:r>
      <w:r w:rsidR="007752AF" w:rsidRPr="009C1D9E">
        <w:t>bekannt</w:t>
      </w:r>
      <w:r w:rsidR="00CE4B06" w:rsidRPr="009C1D9E">
        <w:t xml:space="preserve"> </w:t>
      </w:r>
      <w:r w:rsidR="007752AF" w:rsidRPr="009C1D9E">
        <w:t xml:space="preserve">gegeben. </w:t>
      </w:r>
      <w:r w:rsidR="004641F3" w:rsidRPr="009C1D9E">
        <w:t xml:space="preserve">Die </w:t>
      </w:r>
      <w:r w:rsidR="00C43C1F" w:rsidRPr="009C1D9E">
        <w:t>Wertungs</w:t>
      </w:r>
      <w:r w:rsidR="004641F3" w:rsidRPr="009C1D9E">
        <w:t xml:space="preserve">linie liegt typischerweise </w:t>
      </w:r>
      <w:r w:rsidR="009D3153" w:rsidRPr="009C1D9E">
        <w:rPr>
          <w:b/>
          <w:bCs/>
        </w:rPr>
        <w:t>auf der Pistenachse</w:t>
      </w:r>
      <w:r w:rsidR="004641F3" w:rsidRPr="009C1D9E">
        <w:t xml:space="preserve"> </w:t>
      </w:r>
      <w:r w:rsidR="004641F3" w:rsidRPr="009C1D9E">
        <w:rPr>
          <w:b/>
          <w:bCs/>
        </w:rPr>
        <w:t>(</w:t>
      </w:r>
      <w:r w:rsidR="009D3153" w:rsidRPr="009C1D9E">
        <w:rPr>
          <w:b/>
          <w:bCs/>
        </w:rPr>
        <w:t>5</w:t>
      </w:r>
      <w:r w:rsidR="004641F3" w:rsidRPr="009C1D9E">
        <w:rPr>
          <w:b/>
          <w:bCs/>
        </w:rPr>
        <w:t xml:space="preserve"> bis </w:t>
      </w:r>
      <w:r w:rsidR="009D3153" w:rsidRPr="009C1D9E">
        <w:rPr>
          <w:b/>
          <w:bCs/>
        </w:rPr>
        <w:t>15</w:t>
      </w:r>
      <w:r w:rsidR="004641F3" w:rsidRPr="009C1D9E">
        <w:rPr>
          <w:b/>
          <w:bCs/>
        </w:rPr>
        <w:t>m</w:t>
      </w:r>
      <w:r w:rsidR="004641F3" w:rsidRPr="009C1D9E">
        <w:t xml:space="preserve"> vom Pilotenstandort</w:t>
      </w:r>
      <w:r w:rsidR="00CE4B06" w:rsidRPr="009C1D9E">
        <w:t xml:space="preserve"> entfernt</w:t>
      </w:r>
      <w:r w:rsidR="004641F3" w:rsidRPr="009C1D9E">
        <w:t xml:space="preserve">), die </w:t>
      </w:r>
      <w:r w:rsidR="00C43C1F" w:rsidRPr="009C1D9E">
        <w:t>Sicherheits</w:t>
      </w:r>
      <w:r w:rsidR="004641F3" w:rsidRPr="009C1D9E">
        <w:t xml:space="preserve">linie über </w:t>
      </w:r>
      <w:r w:rsidR="009D3153" w:rsidRPr="009C1D9E">
        <w:rPr>
          <w:b/>
          <w:bCs/>
        </w:rPr>
        <w:t>dem Pilotenstandort</w:t>
      </w:r>
      <w:r w:rsidR="004641F3" w:rsidRPr="009C1D9E">
        <w:t xml:space="preserve">. Beim Überfliegen der </w:t>
      </w:r>
      <w:r w:rsidR="007752AF" w:rsidRPr="009C1D9E">
        <w:t xml:space="preserve">Sicherheitslinie </w:t>
      </w:r>
      <w:r w:rsidR="00802DCD" w:rsidRPr="009C1D9E">
        <w:t>wird der Flug mit 0 bewertet</w:t>
      </w:r>
      <w:r w:rsidR="00C561E4" w:rsidRPr="009C1D9E">
        <w:t xml:space="preserve"> und der Pilot verwarnt</w:t>
      </w:r>
      <w:r w:rsidR="00802DCD" w:rsidRPr="009C1D9E">
        <w:t>. Bei Wiederholung wird der Pilot disqualifiziert</w:t>
      </w:r>
      <w:r w:rsidR="007752AF" w:rsidRPr="009C1D9E">
        <w:t>.</w:t>
      </w:r>
      <w:r w:rsidR="00802DCD" w:rsidRPr="009C1D9E">
        <w:t xml:space="preserve"> </w:t>
      </w:r>
      <w:r w:rsidR="00EA031D" w:rsidRPr="009C1D9E">
        <w:t>Es werden k</w:t>
      </w:r>
      <w:r w:rsidR="00CE4B06" w:rsidRPr="009C1D9E">
        <w:t>eine</w:t>
      </w:r>
      <w:r w:rsidR="004A0172" w:rsidRPr="009C1D9E">
        <w:t xml:space="preserve"> Vollgas-</w:t>
      </w:r>
      <w:r w:rsidR="00EA031D" w:rsidRPr="009C1D9E">
        <w:t>Figuren</w:t>
      </w:r>
      <w:r w:rsidR="00CE4B06" w:rsidRPr="009C1D9E">
        <w:t xml:space="preserve"> direkt auf die Punktrichter </w:t>
      </w:r>
      <w:r w:rsidR="00EA031D" w:rsidRPr="009C1D9E">
        <w:t xml:space="preserve">oder Publikum </w:t>
      </w:r>
      <w:r w:rsidR="00CE4B06" w:rsidRPr="009C1D9E">
        <w:t>geflogen</w:t>
      </w:r>
      <w:r w:rsidR="00EA031D" w:rsidRPr="009C1D9E">
        <w:t>.</w:t>
      </w:r>
      <w:r w:rsidR="00CE4B06" w:rsidRPr="009C1D9E">
        <w:t xml:space="preserve"> Ein Vergehen zieht die Nullwertung des ga</w:t>
      </w:r>
      <w:r w:rsidR="00C561E4" w:rsidRPr="009C1D9E">
        <w:t>nzen Flugs nach sich.</w:t>
      </w:r>
    </w:p>
    <w:p w14:paraId="375FD800" w14:textId="77777777" w:rsidR="00DE33DA" w:rsidRPr="009C1D9E" w:rsidRDefault="00DE33DA" w:rsidP="00456FEA">
      <w:pPr>
        <w:pStyle w:val="Textkrper"/>
        <w:jc w:val="left"/>
      </w:pPr>
    </w:p>
    <w:p w14:paraId="14B8D423" w14:textId="7BCB0A87" w:rsidR="007752AF" w:rsidRPr="009C1D9E" w:rsidRDefault="00947512" w:rsidP="00456FEA">
      <w:pPr>
        <w:pStyle w:val="Textkrper"/>
        <w:jc w:val="left"/>
      </w:pPr>
      <w:r w:rsidRPr="009C1D9E">
        <w:br/>
      </w:r>
    </w:p>
    <w:p w14:paraId="51E6B28E" w14:textId="77777777" w:rsidR="009D3153" w:rsidRPr="009C1D9E" w:rsidRDefault="009D3153">
      <w:pPr>
        <w:rPr>
          <w:rFonts w:ascii="Arial" w:hAnsi="Arial"/>
          <w:b/>
          <w:sz w:val="22"/>
          <w:szCs w:val="22"/>
        </w:rPr>
      </w:pPr>
      <w:bookmarkStart w:id="4" w:name="_Toc233791918"/>
      <w:r w:rsidRPr="009C1D9E">
        <w:rPr>
          <w:b/>
          <w:sz w:val="22"/>
          <w:szCs w:val="22"/>
        </w:rPr>
        <w:br w:type="page"/>
      </w:r>
    </w:p>
    <w:p w14:paraId="3BA1F154" w14:textId="172A6EBB" w:rsidR="000E7704" w:rsidRPr="009C1D9E" w:rsidRDefault="007752AF" w:rsidP="00C561E4">
      <w:pPr>
        <w:pStyle w:val="Textkrper"/>
        <w:numPr>
          <w:ilvl w:val="0"/>
          <w:numId w:val="4"/>
        </w:numPr>
        <w:tabs>
          <w:tab w:val="left" w:pos="540"/>
          <w:tab w:val="left" w:pos="1080"/>
          <w:tab w:val="left" w:pos="1440"/>
          <w:tab w:val="left" w:pos="1620"/>
        </w:tabs>
        <w:jc w:val="left"/>
      </w:pPr>
      <w:r w:rsidRPr="009C1D9E">
        <w:rPr>
          <w:b/>
          <w:sz w:val="22"/>
          <w:szCs w:val="22"/>
        </w:rPr>
        <w:lastRenderedPageBreak/>
        <w:t>Bewertungskriterien</w:t>
      </w:r>
      <w:bookmarkStart w:id="5" w:name="_Toc233791919"/>
      <w:bookmarkEnd w:id="4"/>
      <w:r w:rsidR="00947512" w:rsidRPr="009C1D9E">
        <w:rPr>
          <w:b/>
          <w:sz w:val="22"/>
          <w:szCs w:val="22"/>
        </w:rPr>
        <w:br/>
      </w:r>
      <w:bookmarkEnd w:id="5"/>
    </w:p>
    <w:p w14:paraId="411F1BD6" w14:textId="77777777" w:rsidR="00DE33DA" w:rsidRPr="009C1D9E" w:rsidRDefault="00DE33DA" w:rsidP="00456FEA">
      <w:pPr>
        <w:tabs>
          <w:tab w:val="left" w:pos="540"/>
          <w:tab w:val="left" w:pos="1080"/>
          <w:tab w:val="left" w:pos="1440"/>
          <w:tab w:val="left" w:pos="1620"/>
        </w:tabs>
        <w:rPr>
          <w:rFonts w:ascii="Arial" w:hAnsi="Arial"/>
          <w:sz w:val="20"/>
        </w:rPr>
      </w:pPr>
    </w:p>
    <w:p w14:paraId="09C0F1AB" w14:textId="358DA619" w:rsidR="007752AF" w:rsidRPr="009C1D9E" w:rsidRDefault="007752AF" w:rsidP="00947512">
      <w:pPr>
        <w:pStyle w:val="Textkrper"/>
        <w:numPr>
          <w:ilvl w:val="1"/>
          <w:numId w:val="4"/>
        </w:numPr>
        <w:jc w:val="left"/>
        <w:rPr>
          <w:b/>
        </w:rPr>
      </w:pPr>
      <w:bookmarkStart w:id="6" w:name="_Toc233791920"/>
      <w:r w:rsidRPr="009C1D9E">
        <w:rPr>
          <w:b/>
        </w:rPr>
        <w:t>Raumeinteilung / Platzierung</w:t>
      </w:r>
      <w:bookmarkEnd w:id="6"/>
      <w:r w:rsidR="00331D3B" w:rsidRPr="009C1D9E">
        <w:rPr>
          <w:b/>
        </w:rPr>
        <w:br/>
      </w:r>
      <w:r w:rsidRPr="009C1D9E">
        <w:rPr>
          <w:b/>
        </w:rPr>
        <w:t xml:space="preserve"> </w:t>
      </w:r>
    </w:p>
    <w:p w14:paraId="2D48853D" w14:textId="77777777" w:rsidR="003E3145" w:rsidRDefault="007752AF" w:rsidP="00456FEA">
      <w:pPr>
        <w:tabs>
          <w:tab w:val="left" w:pos="3060"/>
        </w:tabs>
        <w:rPr>
          <w:rFonts w:ascii="Arial" w:hAnsi="Arial"/>
          <w:sz w:val="20"/>
        </w:rPr>
      </w:pPr>
      <w:r w:rsidRPr="009C1D9E">
        <w:rPr>
          <w:rFonts w:ascii="Arial" w:hAnsi="Arial"/>
          <w:sz w:val="20"/>
        </w:rPr>
        <w:t xml:space="preserve">Die Zentrumsfiguren müssen in der Mitte (vor den Punktrichtern) geflogen werden. </w:t>
      </w:r>
    </w:p>
    <w:p w14:paraId="11B6B64F" w14:textId="4F8EC2BF" w:rsidR="003E3145" w:rsidRDefault="003E3145" w:rsidP="00456FEA">
      <w:pPr>
        <w:tabs>
          <w:tab w:val="left" w:pos="3060"/>
        </w:tabs>
        <w:rPr>
          <w:rFonts w:ascii="Arial" w:hAnsi="Arial"/>
          <w:sz w:val="20"/>
        </w:rPr>
      </w:pPr>
      <w:r>
        <w:rPr>
          <w:rFonts w:ascii="Arial" w:hAnsi="Arial"/>
          <w:sz w:val="20"/>
        </w:rPr>
        <w:t xml:space="preserve">Die </w:t>
      </w:r>
      <w:r w:rsidR="00671F82">
        <w:rPr>
          <w:rFonts w:ascii="Arial" w:hAnsi="Arial"/>
          <w:sz w:val="20"/>
        </w:rPr>
        <w:t xml:space="preserve">empfohlene </w:t>
      </w:r>
      <w:r>
        <w:rPr>
          <w:rFonts w:ascii="Arial" w:hAnsi="Arial"/>
          <w:sz w:val="20"/>
        </w:rPr>
        <w:t>Grösse der Vorgegebenen Flug Box beträgt 400x400x150 Meter.</w:t>
      </w:r>
    </w:p>
    <w:p w14:paraId="4A03E0E5" w14:textId="123A1172" w:rsidR="000C2F39" w:rsidRDefault="007752AF" w:rsidP="00456FEA">
      <w:pPr>
        <w:tabs>
          <w:tab w:val="left" w:pos="3060"/>
        </w:tabs>
        <w:rPr>
          <w:rFonts w:ascii="Arial" w:hAnsi="Arial"/>
          <w:sz w:val="20"/>
        </w:rPr>
      </w:pPr>
      <w:r w:rsidRPr="009C1D9E">
        <w:rPr>
          <w:rFonts w:ascii="Arial" w:hAnsi="Arial"/>
          <w:sz w:val="20"/>
        </w:rPr>
        <w:t>Die Wendefiguren sollen links wie rechts im gleichen Abstand zur Mittellinie platziert werden. Das Hauptkriterium bezüglich der Flugdistanz ist die Sichtbarkeit</w:t>
      </w:r>
      <w:r w:rsidR="000C2F39" w:rsidRPr="009C1D9E">
        <w:rPr>
          <w:rFonts w:ascii="Arial" w:hAnsi="Arial"/>
          <w:sz w:val="20"/>
        </w:rPr>
        <w:t>.</w:t>
      </w:r>
      <w:r w:rsidRPr="009C1D9E">
        <w:rPr>
          <w:rFonts w:ascii="Arial" w:hAnsi="Arial"/>
          <w:sz w:val="20"/>
        </w:rPr>
        <w:t xml:space="preserve"> des Flugmodells.</w:t>
      </w:r>
      <w:r w:rsidR="003E3145">
        <w:rPr>
          <w:rFonts w:ascii="Arial" w:hAnsi="Arial"/>
          <w:sz w:val="20"/>
        </w:rPr>
        <w:t xml:space="preserve"> </w:t>
      </w:r>
      <w:r w:rsidR="000C2F39" w:rsidRPr="009C1D9E">
        <w:rPr>
          <w:rFonts w:ascii="Arial" w:hAnsi="Arial"/>
          <w:sz w:val="20"/>
        </w:rPr>
        <w:t>Schlecht positionierte Flugfiguren drücken sich auch in der Note für die Raumeinteilung aus.</w:t>
      </w:r>
      <w:r w:rsidR="003E3145">
        <w:rPr>
          <w:rFonts w:ascii="Arial" w:hAnsi="Arial"/>
          <w:sz w:val="20"/>
        </w:rPr>
        <w:t xml:space="preserve"> Der restliche Raum kann ebenso für Figuren genutzt werden, solang es zur Flugdynamik passt und das Flugprogramm dadurch im Flow bleibt. </w:t>
      </w:r>
    </w:p>
    <w:p w14:paraId="305F3762" w14:textId="77777777" w:rsidR="003E3145" w:rsidRPr="009C1D9E" w:rsidRDefault="003E3145" w:rsidP="00456FEA">
      <w:pPr>
        <w:tabs>
          <w:tab w:val="left" w:pos="3060"/>
        </w:tabs>
        <w:rPr>
          <w:rFonts w:ascii="Arial" w:hAnsi="Arial"/>
          <w:sz w:val="22"/>
        </w:rPr>
      </w:pPr>
    </w:p>
    <w:p w14:paraId="11D79EBD" w14:textId="77777777" w:rsidR="007752AF" w:rsidRPr="009C1D9E" w:rsidRDefault="007752AF">
      <w:pPr>
        <w:tabs>
          <w:tab w:val="left" w:pos="540"/>
          <w:tab w:val="left" w:pos="1080"/>
          <w:tab w:val="left" w:pos="1440"/>
          <w:tab w:val="left" w:pos="1620"/>
        </w:tabs>
        <w:jc w:val="both"/>
        <w:rPr>
          <w:rFonts w:ascii="Arial" w:hAnsi="Arial"/>
          <w:sz w:val="20"/>
        </w:rPr>
      </w:pPr>
    </w:p>
    <w:p w14:paraId="17F18191" w14:textId="77777777" w:rsidR="007752AF" w:rsidRPr="009C1D9E" w:rsidRDefault="007752AF" w:rsidP="00F94B86">
      <w:pPr>
        <w:tabs>
          <w:tab w:val="left" w:pos="1440"/>
        </w:tabs>
        <w:ind w:left="1560" w:hanging="1560"/>
        <w:jc w:val="both"/>
        <w:rPr>
          <w:rFonts w:ascii="Arial" w:hAnsi="Arial"/>
          <w:sz w:val="20"/>
        </w:rPr>
      </w:pPr>
      <w:r w:rsidRPr="009C1D9E">
        <w:rPr>
          <w:rFonts w:ascii="Arial" w:hAnsi="Arial"/>
          <w:sz w:val="20"/>
          <w:u w:val="single"/>
        </w:rPr>
        <w:t>Abzüge:</w:t>
      </w:r>
      <w:r w:rsidRPr="009C1D9E">
        <w:rPr>
          <w:rFonts w:ascii="Arial" w:hAnsi="Arial"/>
          <w:sz w:val="20"/>
        </w:rPr>
        <w:t xml:space="preserve"> </w:t>
      </w:r>
      <w:r w:rsidRPr="009C1D9E">
        <w:rPr>
          <w:rFonts w:ascii="Arial" w:hAnsi="Arial"/>
          <w:sz w:val="20"/>
        </w:rPr>
        <w:tab/>
        <w:t>- Wendefiguren sind nicht symmetrisch platziert</w:t>
      </w:r>
    </w:p>
    <w:p w14:paraId="27046767" w14:textId="77777777" w:rsidR="007752AF" w:rsidRPr="009C1D9E" w:rsidRDefault="007752AF" w:rsidP="00F94B86">
      <w:pPr>
        <w:tabs>
          <w:tab w:val="left" w:pos="1440"/>
        </w:tabs>
        <w:ind w:left="1560" w:hanging="1560"/>
        <w:jc w:val="both"/>
        <w:rPr>
          <w:rFonts w:ascii="Arial" w:hAnsi="Arial"/>
          <w:sz w:val="20"/>
        </w:rPr>
      </w:pPr>
      <w:r w:rsidRPr="009C1D9E">
        <w:rPr>
          <w:rFonts w:ascii="Arial" w:hAnsi="Arial"/>
          <w:sz w:val="20"/>
        </w:rPr>
        <w:tab/>
        <w:t>- Zentrumsfiguren sind nicht in der Mitte des Flugraumes</w:t>
      </w:r>
    </w:p>
    <w:p w14:paraId="1F62D0D6" w14:textId="679A939D" w:rsidR="00DE33DA" w:rsidRDefault="007752AF" w:rsidP="009F35A6">
      <w:pPr>
        <w:tabs>
          <w:tab w:val="left" w:pos="1440"/>
        </w:tabs>
        <w:ind w:left="1560" w:hanging="1560"/>
        <w:jc w:val="both"/>
        <w:rPr>
          <w:rFonts w:ascii="Arial" w:hAnsi="Arial"/>
          <w:sz w:val="20"/>
        </w:rPr>
      </w:pPr>
      <w:r w:rsidRPr="009C1D9E">
        <w:rPr>
          <w:rFonts w:ascii="Arial" w:hAnsi="Arial"/>
          <w:sz w:val="20"/>
        </w:rPr>
        <w:tab/>
        <w:t>- Die Flugdistanz ändert und/oder wird nicht eingehalten</w:t>
      </w:r>
    </w:p>
    <w:p w14:paraId="0C52BD61" w14:textId="1D5FF5D9" w:rsidR="003E3145" w:rsidRPr="009C1D9E" w:rsidRDefault="003E3145" w:rsidP="009F35A6">
      <w:pPr>
        <w:tabs>
          <w:tab w:val="left" w:pos="1440"/>
        </w:tabs>
        <w:ind w:left="1560" w:hanging="1560"/>
        <w:jc w:val="both"/>
        <w:rPr>
          <w:rFonts w:ascii="Arial" w:hAnsi="Arial"/>
          <w:sz w:val="20"/>
        </w:rPr>
      </w:pPr>
      <w:r>
        <w:rPr>
          <w:rFonts w:ascii="Arial" w:hAnsi="Arial"/>
          <w:sz w:val="20"/>
        </w:rPr>
        <w:tab/>
        <w:t xml:space="preserve"> </w:t>
      </w:r>
    </w:p>
    <w:p w14:paraId="3EC7EC87" w14:textId="77777777" w:rsidR="00296F68" w:rsidRPr="009C1D9E" w:rsidRDefault="00296F68" w:rsidP="00C20692">
      <w:pPr>
        <w:tabs>
          <w:tab w:val="left" w:pos="1440"/>
        </w:tabs>
        <w:jc w:val="both"/>
        <w:rPr>
          <w:rFonts w:ascii="Arial" w:hAnsi="Arial"/>
          <w:sz w:val="20"/>
        </w:rPr>
      </w:pPr>
    </w:p>
    <w:p w14:paraId="5E7A4A46" w14:textId="75C87750" w:rsidR="007752AF" w:rsidRPr="009C1D9E" w:rsidRDefault="007752AF" w:rsidP="00947512">
      <w:pPr>
        <w:pStyle w:val="Textkrper"/>
        <w:numPr>
          <w:ilvl w:val="1"/>
          <w:numId w:val="4"/>
        </w:numPr>
        <w:jc w:val="left"/>
        <w:rPr>
          <w:b/>
        </w:rPr>
      </w:pPr>
      <w:bookmarkStart w:id="7" w:name="_Toc233791921"/>
      <w:r w:rsidRPr="009C1D9E">
        <w:rPr>
          <w:b/>
        </w:rPr>
        <w:t>Harmonie</w:t>
      </w:r>
      <w:bookmarkEnd w:id="7"/>
      <w:r w:rsidR="00331D3B" w:rsidRPr="009C1D9E">
        <w:rPr>
          <w:b/>
        </w:rPr>
        <w:br/>
      </w:r>
    </w:p>
    <w:p w14:paraId="18554465" w14:textId="47E692A4" w:rsidR="007752AF" w:rsidRDefault="00D44C55">
      <w:pPr>
        <w:tabs>
          <w:tab w:val="left" w:pos="540"/>
          <w:tab w:val="left" w:pos="1080"/>
          <w:tab w:val="left" w:pos="1440"/>
          <w:tab w:val="left" w:pos="1620"/>
        </w:tabs>
        <w:jc w:val="both"/>
        <w:rPr>
          <w:rFonts w:ascii="Arial" w:hAnsi="Arial"/>
          <w:sz w:val="20"/>
        </w:rPr>
      </w:pPr>
      <w:r w:rsidRPr="00D44C55">
        <w:rPr>
          <w:rFonts w:ascii="Arial" w:hAnsi="Arial"/>
          <w:sz w:val="20"/>
        </w:rPr>
        <w:t>Das ganze Programm soll in einem flüssigen und gleichmäßigen Flugstil geflogen werden. Trotzdem sollten die Figuren abwechslungsreich gewählt werden (so viele verschiedene Figuren wie in den 2,5 Minuten möglich).</w:t>
      </w:r>
    </w:p>
    <w:p w14:paraId="20751FFB" w14:textId="77777777" w:rsidR="00D44C55" w:rsidRPr="009C1D9E" w:rsidRDefault="00D44C55">
      <w:pPr>
        <w:tabs>
          <w:tab w:val="left" w:pos="540"/>
          <w:tab w:val="left" w:pos="1080"/>
          <w:tab w:val="left" w:pos="1440"/>
          <w:tab w:val="left" w:pos="1620"/>
        </w:tabs>
        <w:jc w:val="both"/>
        <w:rPr>
          <w:rFonts w:ascii="Arial" w:hAnsi="Arial"/>
          <w:sz w:val="20"/>
        </w:rPr>
      </w:pPr>
    </w:p>
    <w:p w14:paraId="1A2D879F" w14:textId="77592AB8" w:rsidR="007752AF" w:rsidRPr="009C1D9E" w:rsidRDefault="007752AF" w:rsidP="00F94B86">
      <w:pPr>
        <w:tabs>
          <w:tab w:val="left" w:pos="1418"/>
        </w:tabs>
        <w:ind w:left="1560" w:hanging="1560"/>
        <w:jc w:val="both"/>
        <w:rPr>
          <w:rFonts w:ascii="Arial" w:hAnsi="Arial"/>
          <w:sz w:val="20"/>
        </w:rPr>
      </w:pPr>
      <w:r w:rsidRPr="009C1D9E">
        <w:rPr>
          <w:rFonts w:ascii="Arial" w:hAnsi="Arial"/>
          <w:sz w:val="20"/>
          <w:u w:val="single"/>
        </w:rPr>
        <w:t>Definition:</w:t>
      </w:r>
      <w:r w:rsidRPr="009C1D9E">
        <w:rPr>
          <w:rFonts w:ascii="Arial" w:hAnsi="Arial"/>
          <w:sz w:val="20"/>
        </w:rPr>
        <w:tab/>
      </w:r>
      <w:r w:rsidRPr="009C1D9E">
        <w:rPr>
          <w:rFonts w:ascii="Arial" w:hAnsi="Arial"/>
          <w:sz w:val="20"/>
        </w:rPr>
        <w:tab/>
        <w:t>Flugprogramm in E</w:t>
      </w:r>
      <w:r w:rsidR="000F40F9" w:rsidRPr="009C1D9E">
        <w:rPr>
          <w:rFonts w:ascii="Arial" w:hAnsi="Arial"/>
          <w:sz w:val="20"/>
        </w:rPr>
        <w:t xml:space="preserve">inklang (aus einem „Guss“) mit </w:t>
      </w:r>
      <w:r w:rsidRPr="009C1D9E">
        <w:rPr>
          <w:rFonts w:ascii="Arial" w:hAnsi="Arial"/>
          <w:sz w:val="20"/>
        </w:rPr>
        <w:t>Figurengrösse, Figurenart und Raumeinteilung,</w:t>
      </w:r>
      <w:r w:rsidR="00F94B86" w:rsidRPr="009C1D9E">
        <w:rPr>
          <w:rFonts w:ascii="Arial" w:hAnsi="Arial"/>
          <w:sz w:val="20"/>
        </w:rPr>
        <w:t xml:space="preserve"> angepasste Fluggeschwindigkeit, </w:t>
      </w:r>
      <w:r w:rsidR="009D3153" w:rsidRPr="009C1D9E">
        <w:rPr>
          <w:rFonts w:ascii="Arial" w:hAnsi="Arial"/>
          <w:sz w:val="20"/>
        </w:rPr>
        <w:t>a</w:t>
      </w:r>
      <w:r w:rsidR="00F94B86" w:rsidRPr="009C1D9E">
        <w:rPr>
          <w:rFonts w:ascii="Arial" w:hAnsi="Arial"/>
          <w:sz w:val="20"/>
        </w:rPr>
        <w:t>ufeinander abgestimmte Flugfiguren (</w:t>
      </w:r>
      <w:r w:rsidR="009F35A6" w:rsidRPr="009C1D9E">
        <w:rPr>
          <w:rFonts w:ascii="Arial" w:hAnsi="Arial"/>
          <w:sz w:val="20"/>
        </w:rPr>
        <w:t>Freestyle</w:t>
      </w:r>
      <w:r w:rsidR="00F94B86" w:rsidRPr="009C1D9E">
        <w:rPr>
          <w:rFonts w:ascii="Arial" w:hAnsi="Arial"/>
          <w:sz w:val="20"/>
        </w:rPr>
        <w:t>).</w:t>
      </w:r>
    </w:p>
    <w:p w14:paraId="5FB8A9B0" w14:textId="77777777" w:rsidR="007752AF" w:rsidRPr="009C1D9E" w:rsidRDefault="007752AF" w:rsidP="00F94B86">
      <w:pPr>
        <w:tabs>
          <w:tab w:val="left" w:pos="1418"/>
        </w:tabs>
        <w:ind w:left="1560" w:hanging="1560"/>
        <w:jc w:val="both"/>
        <w:rPr>
          <w:rFonts w:ascii="Arial" w:hAnsi="Arial"/>
          <w:sz w:val="20"/>
        </w:rPr>
      </w:pPr>
    </w:p>
    <w:p w14:paraId="4A52B75A" w14:textId="77777777" w:rsidR="007752AF" w:rsidRPr="009C1D9E" w:rsidRDefault="007752AF" w:rsidP="00F94B86">
      <w:pPr>
        <w:tabs>
          <w:tab w:val="left" w:pos="1418"/>
        </w:tabs>
        <w:ind w:left="1560" w:hanging="1560"/>
        <w:jc w:val="both"/>
        <w:rPr>
          <w:rFonts w:ascii="Arial" w:hAnsi="Arial"/>
          <w:sz w:val="20"/>
        </w:rPr>
      </w:pPr>
      <w:r w:rsidRPr="009C1D9E">
        <w:rPr>
          <w:rFonts w:ascii="Arial" w:hAnsi="Arial"/>
          <w:sz w:val="20"/>
          <w:u w:val="single"/>
        </w:rPr>
        <w:t>Abzüge:</w:t>
      </w:r>
      <w:r w:rsidRPr="009C1D9E">
        <w:rPr>
          <w:rFonts w:ascii="Arial" w:hAnsi="Arial"/>
          <w:sz w:val="20"/>
        </w:rPr>
        <w:tab/>
        <w:t>- Das Programm wird nicht flüssig geflogen</w:t>
      </w:r>
    </w:p>
    <w:p w14:paraId="6250DF8B" w14:textId="77777777" w:rsidR="007752AF" w:rsidRPr="009C1D9E" w:rsidRDefault="007752AF" w:rsidP="00F94B86">
      <w:pPr>
        <w:tabs>
          <w:tab w:val="left" w:pos="1418"/>
        </w:tabs>
        <w:ind w:left="1560" w:hanging="1560"/>
        <w:jc w:val="both"/>
        <w:rPr>
          <w:rFonts w:ascii="Arial" w:hAnsi="Arial"/>
          <w:sz w:val="20"/>
        </w:rPr>
      </w:pPr>
      <w:r w:rsidRPr="009C1D9E">
        <w:rPr>
          <w:rFonts w:ascii="Arial" w:hAnsi="Arial"/>
          <w:sz w:val="20"/>
        </w:rPr>
        <w:tab/>
        <w:t>- Weichheit und Ansehnlichkeit fehlen</w:t>
      </w:r>
    </w:p>
    <w:p w14:paraId="539CCE42" w14:textId="77777777" w:rsidR="007752AF" w:rsidRDefault="00F94B86" w:rsidP="00F94B86">
      <w:pPr>
        <w:tabs>
          <w:tab w:val="left" w:pos="1418"/>
        </w:tabs>
        <w:ind w:left="1560" w:hanging="1560"/>
        <w:rPr>
          <w:rFonts w:ascii="Arial" w:hAnsi="Arial"/>
          <w:sz w:val="20"/>
        </w:rPr>
      </w:pPr>
      <w:r w:rsidRPr="009C1D9E">
        <w:rPr>
          <w:rFonts w:ascii="Arial" w:hAnsi="Arial"/>
          <w:sz w:val="20"/>
        </w:rPr>
        <w:tab/>
      </w:r>
      <w:r w:rsidR="007752AF" w:rsidRPr="009C1D9E">
        <w:rPr>
          <w:rFonts w:ascii="Arial" w:hAnsi="Arial"/>
          <w:sz w:val="20"/>
        </w:rPr>
        <w:t>- Nichtangepasste Grösse der Flugfiguren in Bezug zu</w:t>
      </w:r>
      <w:r w:rsidRPr="009C1D9E">
        <w:rPr>
          <w:rFonts w:ascii="Arial" w:hAnsi="Arial"/>
          <w:sz w:val="20"/>
        </w:rPr>
        <w:t>m</w:t>
      </w:r>
      <w:r w:rsidR="007752AF" w:rsidRPr="009C1D9E">
        <w:rPr>
          <w:rFonts w:ascii="Arial" w:hAnsi="Arial"/>
          <w:sz w:val="20"/>
        </w:rPr>
        <w:t xml:space="preserve"> Flugraum, zu anderen Figuren,</w:t>
      </w:r>
      <w:r w:rsidRPr="009C1D9E">
        <w:rPr>
          <w:rFonts w:ascii="Arial" w:hAnsi="Arial"/>
          <w:sz w:val="20"/>
        </w:rPr>
        <w:t xml:space="preserve"> </w:t>
      </w:r>
      <w:r w:rsidR="007752AF" w:rsidRPr="009C1D9E">
        <w:rPr>
          <w:rFonts w:ascii="Arial" w:hAnsi="Arial"/>
          <w:sz w:val="20"/>
        </w:rPr>
        <w:t>zur Fluggeschwindigkeit sowie zur Modellgrösse</w:t>
      </w:r>
    </w:p>
    <w:p w14:paraId="647018F9" w14:textId="7636B909" w:rsidR="00D44C55" w:rsidRPr="009C1D9E" w:rsidRDefault="00D44C55" w:rsidP="00F94B86">
      <w:pPr>
        <w:tabs>
          <w:tab w:val="left" w:pos="1418"/>
        </w:tabs>
        <w:ind w:left="1560" w:hanging="1560"/>
        <w:rPr>
          <w:rFonts w:ascii="Arial" w:hAnsi="Arial"/>
          <w:sz w:val="20"/>
        </w:rPr>
      </w:pPr>
      <w:r>
        <w:rPr>
          <w:rFonts w:ascii="Arial" w:hAnsi="Arial"/>
          <w:sz w:val="20"/>
        </w:rPr>
        <w:tab/>
        <w:t>- Abschlüsse von Figuren sind nicht in der Achse</w:t>
      </w:r>
    </w:p>
    <w:p w14:paraId="6E1DF131" w14:textId="6681D0C6" w:rsidR="007752AF" w:rsidRPr="009C1D9E" w:rsidRDefault="009F35A6" w:rsidP="009F35A6">
      <w:pPr>
        <w:tabs>
          <w:tab w:val="left" w:pos="1418"/>
        </w:tabs>
        <w:ind w:left="1560" w:hanging="1560"/>
        <w:rPr>
          <w:rFonts w:ascii="Arial" w:hAnsi="Arial"/>
          <w:sz w:val="20"/>
        </w:rPr>
      </w:pPr>
      <w:r w:rsidRPr="009C1D9E">
        <w:rPr>
          <w:rFonts w:ascii="Arial" w:hAnsi="Arial"/>
          <w:sz w:val="20"/>
        </w:rPr>
        <w:tab/>
      </w:r>
    </w:p>
    <w:p w14:paraId="29C14AB1" w14:textId="0D108883" w:rsidR="00296F68" w:rsidRPr="009C1D9E" w:rsidRDefault="00296F68" w:rsidP="009D3153">
      <w:pPr>
        <w:tabs>
          <w:tab w:val="left" w:pos="1418"/>
        </w:tabs>
        <w:rPr>
          <w:rFonts w:ascii="Arial" w:hAnsi="Arial"/>
          <w:sz w:val="20"/>
        </w:rPr>
      </w:pPr>
    </w:p>
    <w:p w14:paraId="4E51C47C" w14:textId="77777777" w:rsidR="00296F68" w:rsidRPr="009C1D9E" w:rsidRDefault="00296F68" w:rsidP="009F35A6">
      <w:pPr>
        <w:tabs>
          <w:tab w:val="left" w:pos="1418"/>
        </w:tabs>
        <w:ind w:left="1560" w:hanging="1560"/>
        <w:rPr>
          <w:rFonts w:ascii="Arial" w:hAnsi="Arial"/>
          <w:sz w:val="20"/>
        </w:rPr>
      </w:pPr>
    </w:p>
    <w:p w14:paraId="41BAC90C" w14:textId="4E26791A" w:rsidR="00F94B86" w:rsidRPr="009C1D9E" w:rsidRDefault="00F94B86" w:rsidP="00456FEA">
      <w:pPr>
        <w:tabs>
          <w:tab w:val="left" w:pos="540"/>
          <w:tab w:val="left" w:pos="1080"/>
          <w:tab w:val="left" w:pos="1440"/>
          <w:tab w:val="left" w:pos="1620"/>
        </w:tabs>
        <w:rPr>
          <w:rFonts w:ascii="Arial" w:hAnsi="Arial"/>
          <w:sz w:val="20"/>
        </w:rPr>
      </w:pPr>
    </w:p>
    <w:p w14:paraId="35BFA02F" w14:textId="6FC8949A" w:rsidR="00CE4AA9" w:rsidRPr="009C1D9E" w:rsidRDefault="009F35A6" w:rsidP="00947512">
      <w:pPr>
        <w:pStyle w:val="Textkrper"/>
        <w:numPr>
          <w:ilvl w:val="0"/>
          <w:numId w:val="4"/>
        </w:numPr>
        <w:jc w:val="left"/>
        <w:rPr>
          <w:b/>
          <w:sz w:val="22"/>
          <w:szCs w:val="22"/>
        </w:rPr>
      </w:pPr>
      <w:r w:rsidRPr="009C1D9E">
        <w:rPr>
          <w:b/>
          <w:sz w:val="22"/>
          <w:szCs w:val="22"/>
        </w:rPr>
        <w:t>Wettbewerbsadministration</w:t>
      </w:r>
      <w:r w:rsidR="00947512" w:rsidRPr="009C1D9E">
        <w:rPr>
          <w:b/>
          <w:sz w:val="22"/>
          <w:szCs w:val="22"/>
        </w:rPr>
        <w:br/>
      </w:r>
    </w:p>
    <w:p w14:paraId="5AB81A46" w14:textId="77777777" w:rsidR="00EF3FB0" w:rsidRPr="009C1D9E" w:rsidRDefault="00EF3FB0" w:rsidP="00B06662">
      <w:pPr>
        <w:rPr>
          <w:b/>
        </w:rPr>
      </w:pPr>
    </w:p>
    <w:p w14:paraId="79E687A2" w14:textId="767029FD" w:rsidR="002C018A" w:rsidRPr="009C1D9E" w:rsidRDefault="002C018A" w:rsidP="002C018A">
      <w:pPr>
        <w:pStyle w:val="Textkrper"/>
        <w:numPr>
          <w:ilvl w:val="1"/>
          <w:numId w:val="4"/>
        </w:numPr>
        <w:jc w:val="left"/>
        <w:rPr>
          <w:b/>
        </w:rPr>
      </w:pPr>
      <w:r w:rsidRPr="009C1D9E">
        <w:rPr>
          <w:b/>
        </w:rPr>
        <w:t>Anmeldungen</w:t>
      </w:r>
    </w:p>
    <w:p w14:paraId="724B14AD" w14:textId="6DAD6DBB" w:rsidR="00EF3FB0" w:rsidRPr="009C1D9E" w:rsidRDefault="00EF3FB0" w:rsidP="00B06662">
      <w:pPr>
        <w:rPr>
          <w:rFonts w:ascii="Arial" w:hAnsi="Arial"/>
          <w:sz w:val="20"/>
        </w:rPr>
      </w:pPr>
    </w:p>
    <w:p w14:paraId="3157819E" w14:textId="476A4F0B" w:rsidR="00EF3FB0" w:rsidRPr="009C1D9E" w:rsidRDefault="00EF3FB0" w:rsidP="00B06662">
      <w:pPr>
        <w:rPr>
          <w:rFonts w:ascii="Arial" w:hAnsi="Arial"/>
          <w:sz w:val="20"/>
        </w:rPr>
      </w:pPr>
      <w:r w:rsidRPr="009C1D9E">
        <w:rPr>
          <w:rFonts w:ascii="Arial" w:hAnsi="Arial"/>
          <w:sz w:val="20"/>
        </w:rPr>
        <w:t xml:space="preserve">Die Anmeldung hat bis zum definierten Anmeldeschluss zu erfolgen. Zugleich mit der Anmeldung muss die </w:t>
      </w:r>
      <w:r w:rsidR="003672EA" w:rsidRPr="009C1D9E">
        <w:rPr>
          <w:rFonts w:ascii="Arial" w:hAnsi="Arial"/>
          <w:sz w:val="20"/>
        </w:rPr>
        <w:t>Freestyle Musik</w:t>
      </w:r>
      <w:r w:rsidRPr="009C1D9E">
        <w:rPr>
          <w:rFonts w:ascii="Arial" w:hAnsi="Arial"/>
          <w:sz w:val="20"/>
        </w:rPr>
        <w:t xml:space="preserve"> auf das Speichermedium </w:t>
      </w:r>
      <w:hyperlink r:id="rId12" w:history="1">
        <w:r w:rsidRPr="009C1D9E">
          <w:rPr>
            <w:rStyle w:val="Hyperlink"/>
            <w:rFonts w:ascii="Arial" w:hAnsi="Arial"/>
            <w:sz w:val="20"/>
          </w:rPr>
          <w:t>www.mydrive.ch</w:t>
        </w:r>
      </w:hyperlink>
      <w:r w:rsidRPr="009C1D9E">
        <w:rPr>
          <w:rFonts w:ascii="Arial" w:hAnsi="Arial"/>
          <w:sz w:val="20"/>
        </w:rPr>
        <w:t xml:space="preserve"> hochgeladen werden. </w:t>
      </w:r>
    </w:p>
    <w:p w14:paraId="607D6780" w14:textId="26A9F32F" w:rsidR="00EF3FB0" w:rsidRPr="009C1D9E" w:rsidRDefault="00EF3FB0" w:rsidP="00B06662">
      <w:pPr>
        <w:rPr>
          <w:rFonts w:ascii="Arial" w:hAnsi="Arial"/>
          <w:sz w:val="20"/>
        </w:rPr>
      </w:pPr>
    </w:p>
    <w:p w14:paraId="60E326E4" w14:textId="77777777" w:rsidR="002C018A" w:rsidRPr="009C1D9E" w:rsidRDefault="002C018A" w:rsidP="00B06662">
      <w:pPr>
        <w:rPr>
          <w:rFonts w:ascii="Arial" w:hAnsi="Arial"/>
          <w:sz w:val="20"/>
        </w:rPr>
      </w:pPr>
    </w:p>
    <w:p w14:paraId="7246BB22" w14:textId="2F79A9A1" w:rsidR="0042240D" w:rsidRPr="009C1D9E" w:rsidRDefault="002C018A" w:rsidP="00375D70">
      <w:pPr>
        <w:pStyle w:val="Textkrper"/>
        <w:numPr>
          <w:ilvl w:val="1"/>
          <w:numId w:val="4"/>
        </w:numPr>
        <w:jc w:val="left"/>
        <w:rPr>
          <w:b/>
        </w:rPr>
      </w:pPr>
      <w:r w:rsidRPr="009C1D9E">
        <w:rPr>
          <w:b/>
        </w:rPr>
        <w:t>Einsprachen</w:t>
      </w:r>
    </w:p>
    <w:p w14:paraId="696D652B" w14:textId="77777777" w:rsidR="00344247" w:rsidRPr="009C1D9E" w:rsidRDefault="00344247" w:rsidP="00344247">
      <w:pPr>
        <w:pStyle w:val="Textkrper"/>
        <w:ind w:left="360"/>
        <w:jc w:val="left"/>
      </w:pPr>
    </w:p>
    <w:p w14:paraId="57EDD15D" w14:textId="7C9FC835" w:rsidR="00344247" w:rsidRPr="009C1D9E" w:rsidRDefault="00AD770A">
      <w:pPr>
        <w:rPr>
          <w:rFonts w:ascii="Arial" w:hAnsi="Arial"/>
          <w:sz w:val="20"/>
        </w:rPr>
      </w:pPr>
      <w:r w:rsidRPr="009C1D9E">
        <w:rPr>
          <w:rFonts w:ascii="Arial" w:hAnsi="Arial"/>
          <w:sz w:val="20"/>
        </w:rPr>
        <w:t>Liegen an einem Wettbewerb Unstimmigkeiten betreffend Benotung, Abläufe oder Einteilungen vor,</w:t>
      </w:r>
      <w:r w:rsidRPr="009C1D9E">
        <w:rPr>
          <w:rFonts w:ascii="Arial" w:hAnsi="Arial"/>
          <w:sz w:val="20"/>
        </w:rPr>
        <w:br/>
        <w:t>so hat der Pilot die Möglichkeit eine schriftliche Einsprache zu machen.</w:t>
      </w:r>
      <w:r w:rsidRPr="009C1D9E">
        <w:rPr>
          <w:rFonts w:ascii="Arial" w:hAnsi="Arial"/>
          <w:sz w:val="20"/>
        </w:rPr>
        <w:br/>
        <w:t xml:space="preserve">Direkte Einsprachen bei den Punkterichtern ist </w:t>
      </w:r>
      <w:r w:rsidR="00D738DE" w:rsidRPr="009C1D9E">
        <w:rPr>
          <w:rFonts w:ascii="Arial" w:hAnsi="Arial"/>
          <w:sz w:val="20"/>
        </w:rPr>
        <w:t>nicht erlaubt</w:t>
      </w:r>
      <w:r w:rsidRPr="009C1D9E">
        <w:rPr>
          <w:rFonts w:ascii="Arial" w:hAnsi="Arial"/>
          <w:sz w:val="20"/>
        </w:rPr>
        <w:t>, sie verdienen ihren Respekt für</w:t>
      </w:r>
      <w:r w:rsidRPr="009C1D9E">
        <w:rPr>
          <w:rFonts w:ascii="Arial" w:hAnsi="Arial"/>
          <w:sz w:val="20"/>
        </w:rPr>
        <w:br/>
        <w:t xml:space="preserve">ihre geleistete Arbeit an der Flightline. Die Einsprache muss schriftlich an den Wettbewerbsleiter </w:t>
      </w:r>
      <w:r w:rsidRPr="009C1D9E">
        <w:rPr>
          <w:rFonts w:ascii="Arial" w:hAnsi="Arial"/>
          <w:sz w:val="20"/>
        </w:rPr>
        <w:br/>
        <w:t xml:space="preserve">gerichtet werden, er leitet sie an die Jury weiter. Der Juryentschluss ist definitiv und kann nicht </w:t>
      </w:r>
      <w:r w:rsidRPr="009C1D9E">
        <w:rPr>
          <w:rFonts w:ascii="Arial" w:hAnsi="Arial"/>
          <w:sz w:val="20"/>
        </w:rPr>
        <w:br/>
        <w:t xml:space="preserve">weitergezogen werden. </w:t>
      </w:r>
      <w:r w:rsidR="00344247" w:rsidRPr="009C1D9E">
        <w:rPr>
          <w:rFonts w:ascii="Arial" w:hAnsi="Arial"/>
          <w:sz w:val="20"/>
        </w:rPr>
        <w:t xml:space="preserve">Einsprachen werden nur </w:t>
      </w:r>
      <w:r w:rsidR="00D738DE" w:rsidRPr="009C1D9E">
        <w:rPr>
          <w:rFonts w:ascii="Arial" w:hAnsi="Arial"/>
          <w:sz w:val="20"/>
        </w:rPr>
        <w:t xml:space="preserve">während des laufenden Durchgangs </w:t>
      </w:r>
      <w:r w:rsidR="00344247" w:rsidRPr="009C1D9E">
        <w:rPr>
          <w:rFonts w:ascii="Arial" w:hAnsi="Arial"/>
          <w:sz w:val="20"/>
        </w:rPr>
        <w:t>entgegengenommen</w:t>
      </w:r>
      <w:r w:rsidR="00D738DE" w:rsidRPr="009C1D9E">
        <w:rPr>
          <w:rFonts w:ascii="Arial" w:hAnsi="Arial"/>
          <w:sz w:val="20"/>
        </w:rPr>
        <w:t xml:space="preserve"> und entschieden</w:t>
      </w:r>
      <w:r w:rsidR="00344247" w:rsidRPr="009C1D9E">
        <w:rPr>
          <w:rFonts w:ascii="Arial" w:hAnsi="Arial"/>
          <w:sz w:val="20"/>
        </w:rPr>
        <w:t>.</w:t>
      </w:r>
      <w:r w:rsidR="00344247" w:rsidRPr="009C1D9E">
        <w:rPr>
          <w:rFonts w:ascii="Arial" w:hAnsi="Arial"/>
          <w:sz w:val="20"/>
        </w:rPr>
        <w:br/>
      </w:r>
      <w:r w:rsidRPr="009C1D9E">
        <w:rPr>
          <w:rFonts w:ascii="Arial" w:hAnsi="Arial"/>
          <w:sz w:val="20"/>
        </w:rPr>
        <w:t>Der Entscheid wird vom Wettbewerbsleiter und mindestens einem Jurymitglied</w:t>
      </w:r>
      <w:r w:rsidR="00344247" w:rsidRPr="009C1D9E">
        <w:rPr>
          <w:rFonts w:ascii="Arial" w:hAnsi="Arial"/>
          <w:sz w:val="20"/>
        </w:rPr>
        <w:t xml:space="preserve"> </w:t>
      </w:r>
      <w:r w:rsidRPr="009C1D9E">
        <w:rPr>
          <w:rFonts w:ascii="Arial" w:hAnsi="Arial"/>
          <w:sz w:val="20"/>
        </w:rPr>
        <w:t>dem Piloten mitgeteilt und eine abschliessende Lösung getroffen.</w:t>
      </w:r>
      <w:r w:rsidR="00344247" w:rsidRPr="009C1D9E">
        <w:rPr>
          <w:rFonts w:ascii="Arial" w:hAnsi="Arial"/>
          <w:sz w:val="20"/>
        </w:rPr>
        <w:t xml:space="preserve"> </w:t>
      </w:r>
      <w:r w:rsidRPr="009C1D9E">
        <w:rPr>
          <w:rFonts w:ascii="Arial" w:hAnsi="Arial"/>
          <w:sz w:val="20"/>
        </w:rPr>
        <w:t>Beanstandet ein Pilot seine Benotung direkt bei den Punkterichtern, so wird er von der Wettbewerb</w:t>
      </w:r>
      <w:r w:rsidR="00EF3FB0" w:rsidRPr="009C1D9E">
        <w:rPr>
          <w:rFonts w:ascii="Arial" w:hAnsi="Arial"/>
          <w:sz w:val="20"/>
        </w:rPr>
        <w:t>sleitung verwarnt. Bei Zuwiderhandlung der Verwarnung wird er aus dem Wettbewerb ausgeschlossen.</w:t>
      </w:r>
    </w:p>
    <w:p w14:paraId="2631E5BB" w14:textId="65A29146" w:rsidR="00E94AE2" w:rsidRPr="009C1D9E" w:rsidRDefault="00E94AE2" w:rsidP="00947512">
      <w:pPr>
        <w:pStyle w:val="Textkrper"/>
        <w:numPr>
          <w:ilvl w:val="0"/>
          <w:numId w:val="4"/>
        </w:numPr>
        <w:jc w:val="left"/>
        <w:rPr>
          <w:b/>
          <w:sz w:val="22"/>
          <w:szCs w:val="22"/>
        </w:rPr>
      </w:pPr>
      <w:bookmarkStart w:id="8" w:name="_Toc233791933"/>
      <w:r w:rsidRPr="009C1D9E">
        <w:rPr>
          <w:b/>
          <w:sz w:val="22"/>
          <w:szCs w:val="22"/>
        </w:rPr>
        <w:lastRenderedPageBreak/>
        <w:t xml:space="preserve">Beschreibung </w:t>
      </w:r>
      <w:bookmarkEnd w:id="8"/>
      <w:r w:rsidR="004A5840" w:rsidRPr="009C1D9E">
        <w:rPr>
          <w:b/>
          <w:sz w:val="22"/>
          <w:szCs w:val="22"/>
        </w:rPr>
        <w:t>des Freestyle Programmes</w:t>
      </w:r>
      <w:r w:rsidR="00947512" w:rsidRPr="009C1D9E">
        <w:rPr>
          <w:b/>
          <w:sz w:val="22"/>
          <w:szCs w:val="22"/>
        </w:rPr>
        <w:br/>
      </w:r>
    </w:p>
    <w:p w14:paraId="797AAF3F" w14:textId="546F45A7" w:rsidR="00E32A2B" w:rsidRDefault="007E550A" w:rsidP="00B45D96">
      <w:pPr>
        <w:tabs>
          <w:tab w:val="left" w:pos="1440"/>
          <w:tab w:val="left" w:pos="6660"/>
          <w:tab w:val="left" w:pos="7920"/>
        </w:tabs>
        <w:rPr>
          <w:rFonts w:ascii="Arial" w:hAnsi="Arial"/>
          <w:sz w:val="20"/>
        </w:rPr>
      </w:pPr>
      <w:r w:rsidRPr="007E550A">
        <w:rPr>
          <w:rFonts w:ascii="Arial" w:hAnsi="Arial"/>
          <w:sz w:val="20"/>
        </w:rPr>
        <w:t>Der Freestyleflug ist ein von jedem Piloten frei zusammenstellbares Programm mit einer</w:t>
      </w:r>
      <w:r>
        <w:rPr>
          <w:rFonts w:ascii="Arial" w:hAnsi="Arial"/>
          <w:sz w:val="20"/>
        </w:rPr>
        <w:t xml:space="preserve"> gewerteten</w:t>
      </w:r>
      <w:r w:rsidRPr="007E550A">
        <w:rPr>
          <w:rFonts w:ascii="Arial" w:hAnsi="Arial"/>
          <w:sz w:val="20"/>
        </w:rPr>
        <w:t xml:space="preserve"> Flugdauer von 2,5 Minuten </w:t>
      </w:r>
      <w:r w:rsidRPr="007E550A">
        <w:rPr>
          <w:rFonts w:ascii="Arial" w:hAnsi="Arial"/>
          <w:b/>
          <w:bCs/>
          <w:sz w:val="20"/>
        </w:rPr>
        <w:t>(±5 Sekunden</w:t>
      </w:r>
      <w:r w:rsidRPr="007E550A">
        <w:rPr>
          <w:rFonts w:ascii="Arial" w:hAnsi="Arial"/>
          <w:sz w:val="20"/>
        </w:rPr>
        <w:t xml:space="preserve">). Es muss nicht in jedem Durchgang das Gleiche </w:t>
      </w:r>
      <w:r w:rsidR="00B45D96">
        <w:rPr>
          <w:rFonts w:ascii="Arial" w:hAnsi="Arial"/>
          <w:sz w:val="20"/>
        </w:rPr>
        <w:t xml:space="preserve">Programm </w:t>
      </w:r>
      <w:r w:rsidRPr="007E550A">
        <w:rPr>
          <w:rFonts w:ascii="Arial" w:hAnsi="Arial"/>
          <w:sz w:val="20"/>
        </w:rPr>
        <w:t>geflogen werden. Wird die Mindestprogrammlänge von</w:t>
      </w:r>
      <w:r>
        <w:rPr>
          <w:rFonts w:ascii="Arial" w:hAnsi="Arial"/>
          <w:sz w:val="20"/>
        </w:rPr>
        <w:t xml:space="preserve"> </w:t>
      </w:r>
      <w:r w:rsidRPr="007E550A">
        <w:rPr>
          <w:rFonts w:ascii="Arial" w:hAnsi="Arial"/>
          <w:sz w:val="20"/>
        </w:rPr>
        <w:t xml:space="preserve">einer Minute unterschritten oder die maximale Programmlänge von 2,5 Minuten </w:t>
      </w:r>
      <w:r w:rsidRPr="007E550A">
        <w:rPr>
          <w:rFonts w:ascii="Arial" w:hAnsi="Arial"/>
          <w:b/>
          <w:bCs/>
          <w:sz w:val="20"/>
        </w:rPr>
        <w:t>(+5 Sekunden Reserve)</w:t>
      </w:r>
      <w:r w:rsidRPr="007E550A">
        <w:rPr>
          <w:rFonts w:ascii="Arial" w:hAnsi="Arial"/>
          <w:sz w:val="20"/>
        </w:rPr>
        <w:t xml:space="preserve"> überschritten, wird der gesamte Durchgang mit 0 Punkten bewertet. Die Figuren müssen nicht angekündigt werden und werden auch nicht einzeln bewertet. Die Bewertung erfolgt nach den nachfolgenden Kriterien:</w:t>
      </w:r>
    </w:p>
    <w:p w14:paraId="7BE45070" w14:textId="77777777" w:rsidR="007E550A" w:rsidRPr="009C1D9E" w:rsidRDefault="007E550A" w:rsidP="007E550A">
      <w:pPr>
        <w:tabs>
          <w:tab w:val="left" w:pos="1440"/>
          <w:tab w:val="left" w:pos="6660"/>
          <w:tab w:val="left" w:pos="7920"/>
        </w:tabs>
        <w:jc w:val="both"/>
        <w:rPr>
          <w:rFonts w:ascii="Arial" w:hAnsi="Arial"/>
          <w:sz w:val="20"/>
        </w:rPr>
      </w:pPr>
    </w:p>
    <w:p w14:paraId="4F4E1868" w14:textId="77777777" w:rsidR="00E94AE2" w:rsidRPr="009C1D9E" w:rsidRDefault="00E94AE2" w:rsidP="001E25C1">
      <w:pPr>
        <w:pStyle w:val="Textkrper3"/>
        <w:pBdr>
          <w:bottom w:val="single" w:sz="4" w:space="1" w:color="auto"/>
        </w:pBdr>
        <w:tabs>
          <w:tab w:val="left" w:pos="7371"/>
          <w:tab w:val="right" w:pos="9072"/>
        </w:tabs>
        <w:rPr>
          <w:sz w:val="18"/>
        </w:rPr>
      </w:pPr>
      <w:r w:rsidRPr="009C1D9E">
        <w:rPr>
          <w:sz w:val="18"/>
        </w:rPr>
        <w:tab/>
        <w:t>K-Faktor</w:t>
      </w:r>
      <w:r w:rsidRPr="009C1D9E">
        <w:rPr>
          <w:sz w:val="18"/>
        </w:rPr>
        <w:tab/>
        <w:t>max. Pt.</w:t>
      </w:r>
    </w:p>
    <w:p w14:paraId="020B31AA" w14:textId="77777777" w:rsidR="00E94AE2" w:rsidRPr="009C1D9E" w:rsidRDefault="00E94AE2" w:rsidP="00956AD5">
      <w:pPr>
        <w:tabs>
          <w:tab w:val="left" w:pos="7655"/>
          <w:tab w:val="right" w:pos="9072"/>
        </w:tabs>
        <w:spacing w:before="120"/>
        <w:rPr>
          <w:rFonts w:ascii="Arial" w:hAnsi="Arial" w:cs="Arial"/>
          <w:b/>
          <w:sz w:val="20"/>
          <w:szCs w:val="20"/>
        </w:rPr>
      </w:pPr>
      <w:r w:rsidRPr="009C1D9E">
        <w:rPr>
          <w:rFonts w:ascii="Arial" w:hAnsi="Arial" w:cs="Arial"/>
          <w:b/>
          <w:sz w:val="20"/>
          <w:szCs w:val="20"/>
        </w:rPr>
        <w:t>1. Schwierigkeitsgrad</w:t>
      </w:r>
      <w:r w:rsidRPr="009C1D9E">
        <w:rPr>
          <w:rFonts w:ascii="Arial" w:hAnsi="Arial" w:cs="Arial"/>
          <w:b/>
          <w:sz w:val="20"/>
          <w:szCs w:val="20"/>
        </w:rPr>
        <w:tab/>
        <w:t>20</w:t>
      </w:r>
      <w:r w:rsidRPr="009C1D9E">
        <w:rPr>
          <w:rFonts w:ascii="Arial" w:hAnsi="Arial" w:cs="Arial"/>
          <w:b/>
          <w:sz w:val="20"/>
          <w:szCs w:val="20"/>
        </w:rPr>
        <w:tab/>
        <w:t>200</w:t>
      </w:r>
    </w:p>
    <w:p w14:paraId="027CFF1C" w14:textId="406D5BDE" w:rsidR="00E94AE2" w:rsidRPr="009C1D9E" w:rsidRDefault="00E94AE2" w:rsidP="001E25C1">
      <w:pPr>
        <w:pStyle w:val="Textkrper3"/>
        <w:tabs>
          <w:tab w:val="left" w:pos="7371"/>
          <w:tab w:val="right" w:pos="9072"/>
        </w:tabs>
        <w:ind w:left="284" w:right="2114"/>
        <w:rPr>
          <w:sz w:val="18"/>
        </w:rPr>
      </w:pPr>
      <w:r w:rsidRPr="009C1D9E">
        <w:rPr>
          <w:sz w:val="18"/>
        </w:rPr>
        <w:t>Beurteilung, wie anspruchsvoll / schwierig die dargebotenen Figuren zu fliegen sind. Zum Beispiel: ein Looping ist niedriger zu bewerten als ein Rollenkreis</w:t>
      </w:r>
    </w:p>
    <w:p w14:paraId="3E6A2A91" w14:textId="77777777" w:rsidR="00447D29" w:rsidRPr="009C1D9E" w:rsidRDefault="00447D29" w:rsidP="001E25C1">
      <w:pPr>
        <w:pStyle w:val="Textkrper3"/>
        <w:tabs>
          <w:tab w:val="left" w:pos="7371"/>
          <w:tab w:val="right" w:pos="9072"/>
        </w:tabs>
        <w:ind w:left="284" w:right="2114"/>
        <w:rPr>
          <w:sz w:val="18"/>
        </w:rPr>
      </w:pPr>
    </w:p>
    <w:p w14:paraId="10537911" w14:textId="77777777" w:rsidR="00E94AE2" w:rsidRPr="009C1D9E" w:rsidRDefault="00E94AE2" w:rsidP="00956AD5">
      <w:pPr>
        <w:tabs>
          <w:tab w:val="left" w:pos="7655"/>
          <w:tab w:val="right" w:pos="9072"/>
        </w:tabs>
        <w:spacing w:before="120"/>
        <w:rPr>
          <w:rFonts w:ascii="Arial" w:hAnsi="Arial" w:cs="Arial"/>
          <w:b/>
          <w:sz w:val="20"/>
          <w:szCs w:val="20"/>
        </w:rPr>
      </w:pPr>
      <w:r w:rsidRPr="009C1D9E">
        <w:rPr>
          <w:rFonts w:ascii="Arial" w:hAnsi="Arial" w:cs="Arial"/>
          <w:b/>
          <w:sz w:val="20"/>
          <w:szCs w:val="20"/>
        </w:rPr>
        <w:t>2. Vielfältigkeit / Originalität</w:t>
      </w:r>
      <w:r w:rsidRPr="009C1D9E">
        <w:rPr>
          <w:rFonts w:ascii="Arial" w:hAnsi="Arial" w:cs="Arial"/>
          <w:b/>
          <w:sz w:val="20"/>
          <w:szCs w:val="20"/>
        </w:rPr>
        <w:tab/>
        <w:t>20</w:t>
      </w:r>
      <w:r w:rsidRPr="009C1D9E">
        <w:rPr>
          <w:rFonts w:ascii="Arial" w:hAnsi="Arial" w:cs="Arial"/>
          <w:b/>
          <w:sz w:val="20"/>
          <w:szCs w:val="20"/>
        </w:rPr>
        <w:tab/>
        <w:t>200</w:t>
      </w:r>
    </w:p>
    <w:p w14:paraId="6D584BDF" w14:textId="5DCC1911" w:rsidR="00E94AE2" w:rsidRPr="009C1D9E" w:rsidRDefault="00E94AE2" w:rsidP="001E25C1">
      <w:pPr>
        <w:pStyle w:val="Textkrper3"/>
        <w:tabs>
          <w:tab w:val="left" w:pos="7371"/>
          <w:tab w:val="right" w:pos="9072"/>
        </w:tabs>
        <w:ind w:left="284" w:right="2114"/>
        <w:rPr>
          <w:sz w:val="18"/>
        </w:rPr>
      </w:pPr>
      <w:r w:rsidRPr="009C1D9E">
        <w:rPr>
          <w:sz w:val="18"/>
        </w:rPr>
        <w:t xml:space="preserve">Beurteilung, wie viele verschiedene Figuren oder Figurenkombinationen bei der Darbietung gezeigt werden. Zum Beispiel: Mehrfaches Fliegen nahezu gleicher Figurenkombinationen soll niedriger bewertet werden, als wenn viele </w:t>
      </w:r>
      <w:r w:rsidR="00EC796C" w:rsidRPr="009C1D9E">
        <w:rPr>
          <w:sz w:val="18"/>
        </w:rPr>
        <w:t>verschiedene Figuren</w:t>
      </w:r>
      <w:r w:rsidRPr="009C1D9E">
        <w:rPr>
          <w:sz w:val="18"/>
        </w:rPr>
        <w:t xml:space="preserve"> geflogen werden. Die Bewertung fällt auch höher aus, wenn zwischen </w:t>
      </w:r>
      <w:r w:rsidR="00EC796C" w:rsidRPr="009C1D9E">
        <w:rPr>
          <w:sz w:val="18"/>
        </w:rPr>
        <w:t>den einzelnen</w:t>
      </w:r>
      <w:r w:rsidRPr="009C1D9E">
        <w:rPr>
          <w:sz w:val="18"/>
        </w:rPr>
        <w:t xml:space="preserve"> Figuren langsame Rollen oder Ähnliches geflogen wird.</w:t>
      </w:r>
    </w:p>
    <w:p w14:paraId="447898AE" w14:textId="77777777" w:rsidR="00447D29" w:rsidRPr="009C1D9E" w:rsidRDefault="00447D29" w:rsidP="001E25C1">
      <w:pPr>
        <w:pStyle w:val="Textkrper3"/>
        <w:tabs>
          <w:tab w:val="left" w:pos="7371"/>
          <w:tab w:val="right" w:pos="9072"/>
        </w:tabs>
        <w:ind w:left="284" w:right="2114"/>
        <w:rPr>
          <w:sz w:val="18"/>
        </w:rPr>
      </w:pPr>
    </w:p>
    <w:p w14:paraId="6F63A642" w14:textId="5A226DF8" w:rsidR="00E94AE2" w:rsidRPr="009C1D9E" w:rsidRDefault="00E94AE2" w:rsidP="00956AD5">
      <w:pPr>
        <w:tabs>
          <w:tab w:val="left" w:pos="7655"/>
          <w:tab w:val="right" w:pos="9072"/>
        </w:tabs>
        <w:spacing w:before="120"/>
        <w:rPr>
          <w:rFonts w:ascii="Arial" w:hAnsi="Arial" w:cs="Arial"/>
          <w:b/>
          <w:sz w:val="20"/>
          <w:szCs w:val="20"/>
        </w:rPr>
      </w:pPr>
      <w:r w:rsidRPr="009C1D9E">
        <w:rPr>
          <w:rFonts w:ascii="Arial" w:hAnsi="Arial" w:cs="Arial"/>
          <w:b/>
          <w:sz w:val="20"/>
          <w:szCs w:val="20"/>
        </w:rPr>
        <w:t>3. Einsatz von Hilfsmitteln</w:t>
      </w:r>
      <w:r w:rsidRPr="009C1D9E">
        <w:rPr>
          <w:rFonts w:ascii="Arial" w:hAnsi="Arial" w:cs="Arial"/>
          <w:b/>
          <w:sz w:val="20"/>
          <w:szCs w:val="20"/>
        </w:rPr>
        <w:tab/>
      </w:r>
      <w:r w:rsidR="009D3153" w:rsidRPr="009C1D9E">
        <w:rPr>
          <w:rFonts w:ascii="Arial" w:hAnsi="Arial" w:cs="Arial"/>
          <w:b/>
          <w:sz w:val="20"/>
          <w:szCs w:val="20"/>
        </w:rPr>
        <w:t>0</w:t>
      </w:r>
      <w:r w:rsidRPr="009C1D9E">
        <w:rPr>
          <w:rFonts w:ascii="Arial" w:hAnsi="Arial" w:cs="Arial"/>
          <w:b/>
          <w:sz w:val="20"/>
          <w:szCs w:val="20"/>
        </w:rPr>
        <w:tab/>
      </w:r>
      <w:r w:rsidR="009D3153" w:rsidRPr="009C1D9E">
        <w:rPr>
          <w:rFonts w:ascii="Arial" w:hAnsi="Arial" w:cs="Arial"/>
          <w:b/>
          <w:sz w:val="20"/>
          <w:szCs w:val="20"/>
        </w:rPr>
        <w:t>0</w:t>
      </w:r>
    </w:p>
    <w:p w14:paraId="417953E8" w14:textId="37C79B34" w:rsidR="009D3153" w:rsidRPr="009C1D9E" w:rsidRDefault="009D3153" w:rsidP="009D3153">
      <w:pPr>
        <w:pStyle w:val="Textkrper3"/>
        <w:tabs>
          <w:tab w:val="left" w:pos="7371"/>
          <w:tab w:val="right" w:pos="9072"/>
        </w:tabs>
        <w:ind w:left="284" w:right="2114"/>
        <w:rPr>
          <w:b/>
          <w:bCs/>
          <w:sz w:val="18"/>
          <w:szCs w:val="18"/>
        </w:rPr>
      </w:pPr>
      <w:r w:rsidRPr="009C1D9E">
        <w:rPr>
          <w:b/>
          <w:bCs/>
          <w:sz w:val="18"/>
          <w:szCs w:val="18"/>
        </w:rPr>
        <w:t>Der Einsatz von Hilfsmittel</w:t>
      </w:r>
      <w:r w:rsidR="009C1D9E" w:rsidRPr="009C1D9E">
        <w:rPr>
          <w:b/>
          <w:bCs/>
          <w:sz w:val="18"/>
          <w:szCs w:val="18"/>
        </w:rPr>
        <w:t>,</w:t>
      </w:r>
      <w:r w:rsidRPr="009C1D9E">
        <w:rPr>
          <w:b/>
          <w:bCs/>
          <w:sz w:val="18"/>
          <w:szCs w:val="18"/>
        </w:rPr>
        <w:t xml:space="preserve"> wie z.B. Rauch oder Licht</w:t>
      </w:r>
      <w:r w:rsidR="009C1D9E" w:rsidRPr="009C1D9E">
        <w:rPr>
          <w:b/>
          <w:bCs/>
          <w:sz w:val="18"/>
          <w:szCs w:val="18"/>
        </w:rPr>
        <w:t>,</w:t>
      </w:r>
      <w:r w:rsidRPr="009C1D9E">
        <w:rPr>
          <w:b/>
          <w:bCs/>
          <w:sz w:val="18"/>
          <w:szCs w:val="18"/>
        </w:rPr>
        <w:t xml:space="preserve"> gibt keine Punkte. </w:t>
      </w:r>
      <w:r w:rsidRPr="009C1D9E">
        <w:rPr>
          <w:b/>
          <w:bCs/>
          <w:sz w:val="18"/>
          <w:szCs w:val="18"/>
        </w:rPr>
        <w:br/>
        <w:t>Hilfsmittel sollen auch nicht positiv in die Bewertung des Gesamteindruckes einfliessen.</w:t>
      </w:r>
    </w:p>
    <w:p w14:paraId="5CEE3087" w14:textId="3EF466EE" w:rsidR="00E94AE2" w:rsidRPr="009C1D9E" w:rsidRDefault="00E94AE2" w:rsidP="001E25C1">
      <w:pPr>
        <w:pStyle w:val="Textkrper3"/>
        <w:tabs>
          <w:tab w:val="left" w:pos="7371"/>
          <w:tab w:val="right" w:pos="9072"/>
        </w:tabs>
        <w:ind w:left="284" w:right="2114"/>
        <w:rPr>
          <w:sz w:val="18"/>
        </w:rPr>
      </w:pPr>
      <w:r w:rsidRPr="009C1D9E">
        <w:rPr>
          <w:sz w:val="18"/>
        </w:rPr>
        <w:t xml:space="preserve"> </w:t>
      </w:r>
    </w:p>
    <w:p w14:paraId="38C8A34E" w14:textId="77777777" w:rsidR="00E94AE2" w:rsidRPr="009C1D9E" w:rsidRDefault="00E94AE2" w:rsidP="00956AD5">
      <w:pPr>
        <w:tabs>
          <w:tab w:val="left" w:pos="7655"/>
          <w:tab w:val="right" w:pos="9072"/>
        </w:tabs>
        <w:spacing w:before="120"/>
        <w:rPr>
          <w:rFonts w:ascii="Arial" w:hAnsi="Arial" w:cs="Arial"/>
          <w:b/>
          <w:sz w:val="20"/>
          <w:szCs w:val="20"/>
        </w:rPr>
      </w:pPr>
      <w:r w:rsidRPr="009C1D9E">
        <w:rPr>
          <w:rFonts w:ascii="Arial" w:hAnsi="Arial" w:cs="Arial"/>
          <w:b/>
          <w:sz w:val="20"/>
          <w:szCs w:val="20"/>
        </w:rPr>
        <w:t>4. Harmonie</w:t>
      </w:r>
      <w:r w:rsidRPr="009C1D9E">
        <w:rPr>
          <w:rFonts w:ascii="Arial" w:hAnsi="Arial" w:cs="Arial"/>
          <w:b/>
          <w:sz w:val="20"/>
          <w:szCs w:val="20"/>
        </w:rPr>
        <w:tab/>
        <w:t>30</w:t>
      </w:r>
      <w:r w:rsidRPr="009C1D9E">
        <w:rPr>
          <w:rFonts w:ascii="Arial" w:hAnsi="Arial" w:cs="Arial"/>
          <w:b/>
          <w:sz w:val="20"/>
          <w:szCs w:val="20"/>
        </w:rPr>
        <w:tab/>
        <w:t>300</w:t>
      </w:r>
    </w:p>
    <w:p w14:paraId="042DAF45" w14:textId="553E327D" w:rsidR="00E94AE2" w:rsidRPr="009C1D9E" w:rsidRDefault="00E94AE2" w:rsidP="001E25C1">
      <w:pPr>
        <w:pStyle w:val="Textkrper3"/>
        <w:tabs>
          <w:tab w:val="left" w:pos="7371"/>
          <w:tab w:val="right" w:pos="9072"/>
        </w:tabs>
        <w:ind w:left="284" w:right="2114"/>
        <w:rPr>
          <w:sz w:val="18"/>
        </w:rPr>
      </w:pPr>
      <w:r w:rsidRPr="009C1D9E">
        <w:rPr>
          <w:sz w:val="18"/>
        </w:rPr>
        <w:t>Bewertung des Zusammenspiels zwischen Musik und Flugstil. Zu einer langsamen Musik gehören weiche Flugbewegungen.</w:t>
      </w:r>
    </w:p>
    <w:p w14:paraId="4E23B7D5" w14:textId="77777777" w:rsidR="00447D29" w:rsidRPr="009C1D9E" w:rsidRDefault="00447D29" w:rsidP="001E25C1">
      <w:pPr>
        <w:pStyle w:val="Textkrper3"/>
        <w:tabs>
          <w:tab w:val="left" w:pos="7371"/>
          <w:tab w:val="right" w:pos="9072"/>
        </w:tabs>
        <w:ind w:left="284" w:right="2114"/>
        <w:rPr>
          <w:sz w:val="18"/>
        </w:rPr>
      </w:pPr>
    </w:p>
    <w:p w14:paraId="67A9ABED" w14:textId="77777777" w:rsidR="00E94AE2" w:rsidRPr="009C1D9E" w:rsidRDefault="00E94AE2" w:rsidP="00956AD5">
      <w:pPr>
        <w:tabs>
          <w:tab w:val="left" w:pos="7655"/>
          <w:tab w:val="right" w:pos="9072"/>
        </w:tabs>
        <w:spacing w:before="120"/>
        <w:rPr>
          <w:rFonts w:ascii="Arial" w:hAnsi="Arial" w:cs="Arial"/>
          <w:b/>
          <w:sz w:val="20"/>
          <w:szCs w:val="20"/>
        </w:rPr>
      </w:pPr>
      <w:r w:rsidRPr="009C1D9E">
        <w:rPr>
          <w:rFonts w:ascii="Arial" w:hAnsi="Arial" w:cs="Arial"/>
          <w:b/>
          <w:sz w:val="20"/>
          <w:szCs w:val="20"/>
        </w:rPr>
        <w:t>5. Qualität / Präzision</w:t>
      </w:r>
      <w:r w:rsidRPr="009C1D9E">
        <w:rPr>
          <w:rFonts w:ascii="Arial" w:hAnsi="Arial" w:cs="Arial"/>
          <w:b/>
          <w:sz w:val="20"/>
          <w:szCs w:val="20"/>
        </w:rPr>
        <w:tab/>
        <w:t>30</w:t>
      </w:r>
      <w:r w:rsidRPr="009C1D9E">
        <w:rPr>
          <w:rFonts w:ascii="Arial" w:hAnsi="Arial" w:cs="Arial"/>
          <w:b/>
          <w:sz w:val="20"/>
          <w:szCs w:val="20"/>
        </w:rPr>
        <w:tab/>
        <w:t>300</w:t>
      </w:r>
    </w:p>
    <w:p w14:paraId="73359656" w14:textId="6C209828" w:rsidR="00E94AE2" w:rsidRPr="009C1D9E" w:rsidRDefault="00E94AE2" w:rsidP="001E25C1">
      <w:pPr>
        <w:pStyle w:val="Textkrper3"/>
        <w:tabs>
          <w:tab w:val="left" w:pos="7371"/>
          <w:tab w:val="right" w:pos="9072"/>
        </w:tabs>
        <w:ind w:left="284" w:right="2114"/>
        <w:rPr>
          <w:sz w:val="18"/>
        </w:rPr>
      </w:pPr>
      <w:r w:rsidRPr="009C1D9E">
        <w:rPr>
          <w:sz w:val="18"/>
        </w:rPr>
        <w:t>Beurteilung, wie exakt die Figuren geflogen werden. Ob zum Bsp. Nach einer</w:t>
      </w:r>
      <w:r w:rsidR="001E25C1" w:rsidRPr="009C1D9E">
        <w:rPr>
          <w:sz w:val="18"/>
        </w:rPr>
        <w:t xml:space="preserve"> </w:t>
      </w:r>
      <w:r w:rsidRPr="009C1D9E">
        <w:rPr>
          <w:sz w:val="18"/>
        </w:rPr>
        <w:t xml:space="preserve">Trudelbewegung oder einer Snap-Rolle stark korrigiert werden muss oder ob ein reibungsloser Übergang zur nächsten Figur besteht. Die Bewertungskriterien hinsichtlich Raumeinteilung und Symmetrie haben ebenfalls für den </w:t>
      </w:r>
      <w:r w:rsidR="000121CA" w:rsidRPr="009C1D9E">
        <w:rPr>
          <w:sz w:val="18"/>
        </w:rPr>
        <w:t xml:space="preserve">Freestyle Flug </w:t>
      </w:r>
      <w:r w:rsidR="00EC796C" w:rsidRPr="009C1D9E">
        <w:rPr>
          <w:sz w:val="18"/>
        </w:rPr>
        <w:t>Gültigkeit</w:t>
      </w:r>
      <w:r w:rsidRPr="009C1D9E">
        <w:rPr>
          <w:sz w:val="18"/>
        </w:rPr>
        <w:t>.</w:t>
      </w:r>
    </w:p>
    <w:p w14:paraId="005FA434" w14:textId="77777777" w:rsidR="00447D29" w:rsidRPr="009C1D9E" w:rsidRDefault="00447D29" w:rsidP="001E25C1">
      <w:pPr>
        <w:pStyle w:val="Textkrper3"/>
        <w:tabs>
          <w:tab w:val="left" w:pos="7371"/>
          <w:tab w:val="right" w:pos="9072"/>
        </w:tabs>
        <w:ind w:left="284" w:right="2114"/>
        <w:rPr>
          <w:sz w:val="18"/>
        </w:rPr>
      </w:pPr>
    </w:p>
    <w:p w14:paraId="69D54904" w14:textId="77777777" w:rsidR="00E94AE2" w:rsidRPr="009C1D9E" w:rsidRDefault="00E94AE2" w:rsidP="00956AD5">
      <w:pPr>
        <w:tabs>
          <w:tab w:val="left" w:pos="7655"/>
          <w:tab w:val="right" w:pos="9072"/>
        </w:tabs>
        <w:spacing w:before="120"/>
        <w:rPr>
          <w:rFonts w:ascii="Arial" w:hAnsi="Arial" w:cs="Arial"/>
          <w:b/>
          <w:sz w:val="20"/>
          <w:szCs w:val="20"/>
        </w:rPr>
      </w:pPr>
      <w:r w:rsidRPr="009C1D9E">
        <w:rPr>
          <w:rFonts w:ascii="Arial" w:hAnsi="Arial" w:cs="Arial"/>
          <w:b/>
          <w:sz w:val="20"/>
          <w:szCs w:val="20"/>
        </w:rPr>
        <w:t>6. Gesamteindruck</w:t>
      </w:r>
      <w:r w:rsidRPr="009C1D9E">
        <w:rPr>
          <w:rFonts w:ascii="Arial" w:hAnsi="Arial" w:cs="Arial"/>
          <w:b/>
          <w:sz w:val="20"/>
          <w:szCs w:val="20"/>
        </w:rPr>
        <w:tab/>
        <w:t>30</w:t>
      </w:r>
      <w:r w:rsidRPr="009C1D9E">
        <w:rPr>
          <w:rFonts w:ascii="Arial" w:hAnsi="Arial" w:cs="Arial"/>
          <w:b/>
          <w:sz w:val="20"/>
          <w:szCs w:val="20"/>
        </w:rPr>
        <w:tab/>
        <w:t>300</w:t>
      </w:r>
    </w:p>
    <w:p w14:paraId="365F0E52" w14:textId="7F0536B3" w:rsidR="00E94AE2" w:rsidRPr="009C1D9E" w:rsidRDefault="00E94AE2" w:rsidP="001E25C1">
      <w:pPr>
        <w:pStyle w:val="Textkrper3"/>
        <w:tabs>
          <w:tab w:val="left" w:pos="7371"/>
          <w:tab w:val="right" w:pos="9072"/>
        </w:tabs>
        <w:ind w:left="284" w:right="2114"/>
        <w:rPr>
          <w:sz w:val="18"/>
        </w:rPr>
      </w:pPr>
      <w:r w:rsidRPr="009C1D9E">
        <w:rPr>
          <w:sz w:val="18"/>
        </w:rPr>
        <w:t>Bewertung des persönlichen, subjektiven Gesamteindrucks des Punktrichters.</w:t>
      </w:r>
    </w:p>
    <w:p w14:paraId="06106818" w14:textId="77777777" w:rsidR="00447D29" w:rsidRPr="009C1D9E" w:rsidRDefault="00447D29" w:rsidP="001E25C1">
      <w:pPr>
        <w:pStyle w:val="Textkrper3"/>
        <w:tabs>
          <w:tab w:val="left" w:pos="7371"/>
          <w:tab w:val="right" w:pos="9072"/>
        </w:tabs>
        <w:ind w:left="284" w:right="2114"/>
        <w:rPr>
          <w:sz w:val="18"/>
        </w:rPr>
      </w:pPr>
    </w:p>
    <w:p w14:paraId="0B77C8C2" w14:textId="77777777" w:rsidR="00E94AE2" w:rsidRPr="009C1D9E" w:rsidRDefault="00E6355D" w:rsidP="001E25C1">
      <w:pPr>
        <w:pStyle w:val="Textkrper3"/>
        <w:pBdr>
          <w:top w:val="single" w:sz="4" w:space="1" w:color="auto"/>
        </w:pBdr>
        <w:tabs>
          <w:tab w:val="left" w:pos="7371"/>
          <w:tab w:val="right" w:pos="9072"/>
        </w:tabs>
        <w:spacing w:before="120"/>
        <w:rPr>
          <w:b/>
          <w:szCs w:val="20"/>
        </w:rPr>
      </w:pPr>
      <w:r w:rsidRPr="009C1D9E">
        <w:rPr>
          <w:b/>
          <w:szCs w:val="20"/>
        </w:rPr>
        <w:t>Max. Total:</w:t>
      </w:r>
      <w:r w:rsidR="00E94AE2" w:rsidRPr="009C1D9E">
        <w:rPr>
          <w:b/>
          <w:szCs w:val="20"/>
        </w:rPr>
        <w:tab/>
      </w:r>
      <w:r w:rsidR="00E94AE2" w:rsidRPr="009C1D9E">
        <w:rPr>
          <w:b/>
          <w:szCs w:val="20"/>
        </w:rPr>
        <w:tab/>
        <w:t>1500</w:t>
      </w:r>
    </w:p>
    <w:p w14:paraId="789CF387" w14:textId="05CE44D8" w:rsidR="005D2223" w:rsidRPr="009C1D9E" w:rsidRDefault="005D2223"/>
    <w:p w14:paraId="3E4C05F1" w14:textId="77777777" w:rsidR="005D2223" w:rsidRPr="009C1D9E" w:rsidRDefault="005D2223"/>
    <w:p w14:paraId="01C8BA58" w14:textId="77777777" w:rsidR="005D2223" w:rsidRPr="009C1D9E" w:rsidRDefault="005D2223"/>
    <w:p w14:paraId="64955774" w14:textId="594B2E64" w:rsidR="00081491" w:rsidRPr="009C1D9E" w:rsidRDefault="005D2223" w:rsidP="00D158D6">
      <w:pPr>
        <w:pStyle w:val="Textkrper"/>
        <w:numPr>
          <w:ilvl w:val="0"/>
          <w:numId w:val="4"/>
        </w:numPr>
        <w:jc w:val="left"/>
        <w:rPr>
          <w:b/>
          <w:sz w:val="22"/>
          <w:szCs w:val="22"/>
        </w:rPr>
      </w:pPr>
      <w:r w:rsidRPr="009C1D9E">
        <w:rPr>
          <w:b/>
          <w:sz w:val="22"/>
          <w:szCs w:val="22"/>
        </w:rPr>
        <w:t>Kategorien</w:t>
      </w:r>
    </w:p>
    <w:p w14:paraId="05755959" w14:textId="77777777" w:rsidR="00D158D6" w:rsidRPr="009C1D9E" w:rsidRDefault="00D158D6" w:rsidP="00D158D6">
      <w:pPr>
        <w:pStyle w:val="Textkrper"/>
        <w:jc w:val="left"/>
        <w:rPr>
          <w:b/>
          <w:sz w:val="22"/>
          <w:szCs w:val="22"/>
        </w:rPr>
      </w:pPr>
    </w:p>
    <w:p w14:paraId="2413F9C5" w14:textId="6DA6FAAE" w:rsidR="00D158D6" w:rsidRPr="009C1D9E" w:rsidRDefault="002A3CDF" w:rsidP="00D158D6">
      <w:pPr>
        <w:pStyle w:val="Textkrper"/>
        <w:jc w:val="left"/>
        <w:rPr>
          <w:bCs/>
          <w:sz w:val="22"/>
          <w:szCs w:val="22"/>
        </w:rPr>
      </w:pPr>
      <w:r w:rsidRPr="009C1D9E">
        <w:rPr>
          <w:bCs/>
          <w:sz w:val="22"/>
          <w:szCs w:val="22"/>
        </w:rPr>
        <w:t>3D Evolution – Einsteiger und Fortgeschrittene</w:t>
      </w:r>
    </w:p>
    <w:p w14:paraId="31E9137D" w14:textId="77777777" w:rsidR="002A3CDF" w:rsidRPr="009C1D9E" w:rsidRDefault="002A3CDF" w:rsidP="00D158D6">
      <w:pPr>
        <w:pStyle w:val="Textkrper"/>
        <w:jc w:val="left"/>
        <w:rPr>
          <w:bCs/>
          <w:sz w:val="22"/>
          <w:szCs w:val="22"/>
        </w:rPr>
      </w:pPr>
    </w:p>
    <w:p w14:paraId="14DCDEA0" w14:textId="2EE609CC" w:rsidR="002A3CDF" w:rsidRPr="002A3CDF" w:rsidRDefault="002A3CDF" w:rsidP="00D158D6">
      <w:pPr>
        <w:pStyle w:val="Textkrper"/>
        <w:jc w:val="left"/>
        <w:rPr>
          <w:bCs/>
          <w:sz w:val="22"/>
          <w:szCs w:val="22"/>
        </w:rPr>
      </w:pPr>
      <w:r w:rsidRPr="009C1D9E">
        <w:rPr>
          <w:bCs/>
          <w:sz w:val="22"/>
          <w:szCs w:val="22"/>
        </w:rPr>
        <w:t>3D Master – Könner und Profis</w:t>
      </w:r>
    </w:p>
    <w:sectPr w:rsidR="002A3CDF" w:rsidRPr="002A3CDF" w:rsidSect="00823ECD">
      <w:headerReference w:type="even" r:id="rId13"/>
      <w:headerReference w:type="default" r:id="rId14"/>
      <w:footerReference w:type="default" r:id="rId15"/>
      <w:footerReference w:type="first" r:id="rId16"/>
      <w:pgSz w:w="11906" w:h="16838"/>
      <w:pgMar w:top="1418" w:right="1286" w:bottom="993" w:left="1418" w:header="45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0AD0C" w14:textId="77777777" w:rsidR="005238B2" w:rsidRPr="009C1D9E" w:rsidRDefault="005238B2">
      <w:r w:rsidRPr="009C1D9E">
        <w:separator/>
      </w:r>
    </w:p>
  </w:endnote>
  <w:endnote w:type="continuationSeparator" w:id="0">
    <w:p w14:paraId="7E2AEB28" w14:textId="77777777" w:rsidR="005238B2" w:rsidRPr="009C1D9E" w:rsidRDefault="005238B2">
      <w:r w:rsidRPr="009C1D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8B348" w14:textId="7067CC9A" w:rsidR="00C561E4" w:rsidRPr="009C1D9E" w:rsidRDefault="00C561E4" w:rsidP="00527465">
    <w:pPr>
      <w:pStyle w:val="Fuzeile"/>
      <w:ind w:right="360"/>
      <w:rPr>
        <w:rFonts w:ascii="Arial" w:hAnsi="Arial"/>
        <w:sz w:val="14"/>
      </w:rPr>
    </w:pPr>
    <w:r w:rsidRPr="009C1D9E">
      <w:rPr>
        <w:rFonts w:ascii="Arial" w:hAnsi="Arial"/>
        <w:sz w:val="14"/>
      </w:rPr>
      <w:t>© 2025 SMV/FAKO F3 Kunstflug, AeCS, Luzern</w:t>
    </w:r>
    <w:r w:rsidRPr="009C1D9E">
      <w:rPr>
        <w:rFonts w:ascii="Arial" w:hAnsi="Arial"/>
        <w:sz w:val="14"/>
      </w:rPr>
      <w:tab/>
    </w:r>
    <w:r w:rsidRPr="009C1D9E">
      <w:rPr>
        <w:rFonts w:ascii="Arial" w:hAnsi="Arial"/>
        <w:sz w:val="14"/>
      </w:rPr>
      <w:tab/>
      <w:t>Rev. 12</w:t>
    </w:r>
  </w:p>
  <w:p w14:paraId="2C63CF83" w14:textId="77777777" w:rsidR="00C561E4" w:rsidRPr="009C1D9E" w:rsidRDefault="00C561E4" w:rsidP="00C231A0">
    <w:r w:rsidRPr="009C1D9E">
      <w:t xml:space="preserve"> </w:t>
    </w:r>
  </w:p>
  <w:p w14:paraId="27FE9DF3" w14:textId="6B6BCFDC" w:rsidR="00C561E4" w:rsidRPr="009C1D9E" w:rsidRDefault="00C561E4" w:rsidP="00C231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449C2" w14:textId="77777777" w:rsidR="00C561E4" w:rsidRPr="009C1D9E" w:rsidRDefault="00C561E4" w:rsidP="007D0975">
    <w:pPr>
      <w:pStyle w:val="Fuzeile"/>
      <w:tabs>
        <w:tab w:val="right" w:pos="8364"/>
      </w:tabs>
      <w:ind w:right="360"/>
      <w:rPr>
        <w:rFonts w:ascii="Arial" w:hAnsi="Arial"/>
        <w:sz w:val="14"/>
      </w:rPr>
    </w:pPr>
  </w:p>
  <w:p w14:paraId="30591CCA" w14:textId="13802FBC" w:rsidR="00C561E4" w:rsidRPr="009C1D9E" w:rsidRDefault="00C561E4" w:rsidP="007D0975">
    <w:pPr>
      <w:pStyle w:val="Fuzeile"/>
      <w:ind w:right="360"/>
      <w:rPr>
        <w:rFonts w:ascii="Arial" w:hAnsi="Arial"/>
        <w:sz w:val="14"/>
      </w:rPr>
    </w:pPr>
    <w:r w:rsidRPr="009C1D9E">
      <w:rPr>
        <w:rFonts w:ascii="Arial" w:hAnsi="Arial"/>
        <w:sz w:val="14"/>
      </w:rPr>
      <w:t>© 2021 SMV/FAKO F3 Kunstflug, AeCS, Luzern</w:t>
    </w:r>
    <w:r w:rsidRPr="009C1D9E">
      <w:rPr>
        <w:rFonts w:ascii="Arial" w:hAnsi="Arial"/>
        <w:sz w:val="14"/>
      </w:rPr>
      <w:tab/>
    </w:r>
    <w:r w:rsidRPr="009C1D9E">
      <w:rPr>
        <w:rFonts w:ascii="Arial" w:hAnsi="Arial"/>
        <w:sz w:val="14"/>
      </w:rPr>
      <w:tab/>
      <w:t>Rev. 12</w:t>
    </w:r>
  </w:p>
  <w:p w14:paraId="4DC20203" w14:textId="448EAB94" w:rsidR="00C561E4" w:rsidRPr="009C1D9E" w:rsidRDefault="00C561E4" w:rsidP="007D09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43602" w14:textId="77777777" w:rsidR="005238B2" w:rsidRPr="009C1D9E" w:rsidRDefault="005238B2">
      <w:r w:rsidRPr="009C1D9E">
        <w:separator/>
      </w:r>
    </w:p>
  </w:footnote>
  <w:footnote w:type="continuationSeparator" w:id="0">
    <w:p w14:paraId="47CC08E2" w14:textId="77777777" w:rsidR="005238B2" w:rsidRPr="009C1D9E" w:rsidRDefault="005238B2">
      <w:r w:rsidRPr="009C1D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3A8B5" w14:textId="77777777" w:rsidR="00C561E4" w:rsidRPr="009C1D9E" w:rsidRDefault="00C561E4" w:rsidP="002A158C">
    <w:pPr>
      <w:pStyle w:val="Kopfzeile"/>
      <w:framePr w:wrap="around" w:vAnchor="text" w:hAnchor="margin" w:xAlign="right" w:y="1"/>
      <w:rPr>
        <w:rStyle w:val="Seitenzahl"/>
      </w:rPr>
    </w:pPr>
    <w:r w:rsidRPr="009C1D9E">
      <w:rPr>
        <w:rStyle w:val="Seitenzahl"/>
      </w:rPr>
      <w:fldChar w:fldCharType="begin"/>
    </w:r>
    <w:r w:rsidRPr="009C1D9E">
      <w:rPr>
        <w:rStyle w:val="Seitenzahl"/>
      </w:rPr>
      <w:instrText xml:space="preserve">PAGE  </w:instrText>
    </w:r>
    <w:r w:rsidRPr="009C1D9E">
      <w:rPr>
        <w:rStyle w:val="Seitenzahl"/>
      </w:rPr>
      <w:fldChar w:fldCharType="end"/>
    </w:r>
  </w:p>
  <w:p w14:paraId="37937FEB" w14:textId="77777777" w:rsidR="00C561E4" w:rsidRPr="009C1D9E" w:rsidRDefault="00C561E4" w:rsidP="002A158C">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C0545" w14:textId="4200E234" w:rsidR="00C561E4" w:rsidRPr="009C1D9E" w:rsidRDefault="00C561E4" w:rsidP="002A158C">
    <w:pPr>
      <w:pStyle w:val="Kopfzeile"/>
      <w:framePr w:wrap="around" w:vAnchor="text" w:hAnchor="margin" w:xAlign="right" w:y="1"/>
      <w:rPr>
        <w:rFonts w:ascii="Arial" w:hAnsi="Arial" w:cs="Arial"/>
        <w:sz w:val="18"/>
      </w:rPr>
    </w:pPr>
    <w:r w:rsidRPr="009C1D9E">
      <w:rPr>
        <w:rFonts w:ascii="Arial" w:hAnsi="Arial" w:cs="Arial"/>
        <w:sz w:val="18"/>
      </w:rPr>
      <w:fldChar w:fldCharType="begin"/>
    </w:r>
    <w:r w:rsidRPr="009C1D9E">
      <w:rPr>
        <w:rFonts w:ascii="Arial" w:hAnsi="Arial" w:cs="Arial"/>
        <w:sz w:val="18"/>
      </w:rPr>
      <w:instrText xml:space="preserve">PAGE  </w:instrText>
    </w:r>
    <w:r w:rsidRPr="009C1D9E">
      <w:rPr>
        <w:rFonts w:ascii="Arial" w:hAnsi="Arial" w:cs="Arial"/>
        <w:sz w:val="18"/>
      </w:rPr>
      <w:fldChar w:fldCharType="separate"/>
    </w:r>
    <w:r w:rsidR="007F247A">
      <w:rPr>
        <w:rFonts w:ascii="Arial" w:hAnsi="Arial" w:cs="Arial"/>
        <w:noProof/>
        <w:sz w:val="18"/>
      </w:rPr>
      <w:t>5</w:t>
    </w:r>
    <w:r w:rsidRPr="009C1D9E">
      <w:rPr>
        <w:rFonts w:ascii="Arial" w:hAnsi="Arial" w:cs="Arial"/>
        <w:sz w:val="18"/>
      </w:rPr>
      <w:fldChar w:fldCharType="end"/>
    </w:r>
  </w:p>
  <w:p w14:paraId="4AA2C462" w14:textId="54CC1137" w:rsidR="00C561E4" w:rsidRPr="009C1D9E" w:rsidRDefault="00C561E4" w:rsidP="000C4850">
    <w:pPr>
      <w:pStyle w:val="Kopfzeile"/>
      <w:pBdr>
        <w:bottom w:val="single" w:sz="6" w:space="0" w:color="auto"/>
      </w:pBdr>
      <w:tabs>
        <w:tab w:val="clear" w:pos="9072"/>
        <w:tab w:val="left" w:pos="8505"/>
        <w:tab w:val="left" w:pos="9214"/>
      </w:tabs>
      <w:ind w:right="-154"/>
      <w:rPr>
        <w:rFonts w:ascii="Arial" w:hAnsi="Arial"/>
      </w:rPr>
    </w:pPr>
    <w:r w:rsidRPr="009C1D9E">
      <w:rPr>
        <w:rFonts w:ascii="Arial" w:hAnsi="Arial"/>
        <w:b/>
        <w:sz w:val="18"/>
      </w:rPr>
      <w:t>REGLEMENT FÜR MODELLFLUGMEISTERSCHAFTEN DER KLASSE RC-SFC 2025</w:t>
    </w:r>
    <w:r w:rsidRPr="009C1D9E">
      <w:rPr>
        <w:rFonts w:ascii="Arial" w:hAnsi="Arial"/>
        <w:b/>
        <w:sz w:val="18"/>
      </w:rPr>
      <w:tab/>
    </w:r>
    <w:r w:rsidRPr="009C1D9E">
      <w:rPr>
        <w:rFonts w:ascii="Arial" w:hAnsi="Arial"/>
        <w:sz w:val="18"/>
      </w:rPr>
      <w:t>Seite</w:t>
    </w:r>
  </w:p>
  <w:p w14:paraId="6154CC46" w14:textId="77777777" w:rsidR="00C561E4" w:rsidRPr="009C1D9E" w:rsidRDefault="00C561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83D"/>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5560BE"/>
    <w:multiLevelType w:val="hybridMultilevel"/>
    <w:tmpl w:val="27B82A0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D7E4ACF"/>
    <w:multiLevelType w:val="hybridMultilevel"/>
    <w:tmpl w:val="264E0BDA"/>
    <w:lvl w:ilvl="0" w:tplc="85FEC278">
      <w:start w:val="1"/>
      <w:numFmt w:val="decimal"/>
      <w:lvlText w:val="%1.2"/>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05242D5"/>
    <w:multiLevelType w:val="hybridMultilevel"/>
    <w:tmpl w:val="363856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8F514A1"/>
    <w:multiLevelType w:val="hybridMultilevel"/>
    <w:tmpl w:val="39467E5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13D5EDB"/>
    <w:multiLevelType w:val="multilevel"/>
    <w:tmpl w:val="D0F49696"/>
    <w:lvl w:ilvl="0">
      <w:start w:val="9"/>
      <w:numFmt w:val="decimal"/>
      <w:pStyle w:val="berschrift7"/>
      <w:lvlText w:val="%1"/>
      <w:lvlJc w:val="left"/>
      <w:pPr>
        <w:tabs>
          <w:tab w:val="num" w:pos="2130"/>
        </w:tabs>
        <w:ind w:left="2130" w:hanging="510"/>
      </w:pPr>
      <w:rPr>
        <w:rFonts w:hint="default"/>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6" w15:restartNumberingAfterBreak="0">
    <w:nsid w:val="348D49BF"/>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D2F02D4"/>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66001DA"/>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B48417E"/>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A7033F9"/>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27C0168"/>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A616BF9"/>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AED5720"/>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E6202DE"/>
    <w:multiLevelType w:val="hybridMultilevel"/>
    <w:tmpl w:val="582E5ADA"/>
    <w:lvl w:ilvl="0" w:tplc="85FEC278">
      <w:start w:val="1"/>
      <w:numFmt w:val="decimal"/>
      <w:lvlText w:val="%1.2"/>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4AB1B51"/>
    <w:multiLevelType w:val="multilevel"/>
    <w:tmpl w:val="A26228E0"/>
    <w:lvl w:ilvl="0">
      <w:start w:val="1"/>
      <w:numFmt w:val="decimal"/>
      <w:pStyle w:val="berschrift2"/>
      <w:lvlText w:val="%1"/>
      <w:lvlJc w:val="left"/>
      <w:pPr>
        <w:tabs>
          <w:tab w:val="num" w:pos="1980"/>
        </w:tabs>
        <w:ind w:left="1980" w:hanging="16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num>
  <w:num w:numId="2">
    <w:abstractNumId w:val="5"/>
  </w:num>
  <w:num w:numId="3">
    <w:abstractNumId w:val="6"/>
  </w:num>
  <w:num w:numId="4">
    <w:abstractNumId w:val="0"/>
  </w:num>
  <w:num w:numId="5">
    <w:abstractNumId w:val="10"/>
  </w:num>
  <w:num w:numId="6">
    <w:abstractNumId w:val="7"/>
  </w:num>
  <w:num w:numId="7">
    <w:abstractNumId w:val="9"/>
  </w:num>
  <w:num w:numId="8">
    <w:abstractNumId w:val="8"/>
  </w:num>
  <w:num w:numId="9">
    <w:abstractNumId w:val="12"/>
  </w:num>
  <w:num w:numId="10">
    <w:abstractNumId w:val="11"/>
  </w:num>
  <w:num w:numId="11">
    <w:abstractNumId w:val="3"/>
  </w:num>
  <w:num w:numId="12">
    <w:abstractNumId w:val="1"/>
  </w:num>
  <w:num w:numId="13">
    <w:abstractNumId w:val="2"/>
  </w:num>
  <w:num w:numId="14">
    <w:abstractNumId w:val="14"/>
  </w:num>
  <w:num w:numId="15">
    <w:abstractNumId w:val="13"/>
  </w:num>
  <w:num w:numId="1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7FF"/>
    <w:rsid w:val="00001A43"/>
    <w:rsid w:val="000121CA"/>
    <w:rsid w:val="00026029"/>
    <w:rsid w:val="00037191"/>
    <w:rsid w:val="00060ECA"/>
    <w:rsid w:val="00081491"/>
    <w:rsid w:val="00081CD8"/>
    <w:rsid w:val="000869BF"/>
    <w:rsid w:val="00090372"/>
    <w:rsid w:val="000908A7"/>
    <w:rsid w:val="000C10D3"/>
    <w:rsid w:val="000C1AF9"/>
    <w:rsid w:val="000C2F39"/>
    <w:rsid w:val="000C4850"/>
    <w:rsid w:val="000C7A7D"/>
    <w:rsid w:val="000E7704"/>
    <w:rsid w:val="000F40F9"/>
    <w:rsid w:val="000F6B84"/>
    <w:rsid w:val="001229D5"/>
    <w:rsid w:val="00125970"/>
    <w:rsid w:val="0013495F"/>
    <w:rsid w:val="00135A8C"/>
    <w:rsid w:val="00143985"/>
    <w:rsid w:val="00143B29"/>
    <w:rsid w:val="001518F6"/>
    <w:rsid w:val="00155FCA"/>
    <w:rsid w:val="00156B9C"/>
    <w:rsid w:val="00157B7D"/>
    <w:rsid w:val="00165564"/>
    <w:rsid w:val="0017444C"/>
    <w:rsid w:val="00174944"/>
    <w:rsid w:val="00176807"/>
    <w:rsid w:val="001778B5"/>
    <w:rsid w:val="00180FE0"/>
    <w:rsid w:val="0018131C"/>
    <w:rsid w:val="0019738E"/>
    <w:rsid w:val="001A343A"/>
    <w:rsid w:val="001B4E3E"/>
    <w:rsid w:val="001D2E33"/>
    <w:rsid w:val="001E25C1"/>
    <w:rsid w:val="001E4460"/>
    <w:rsid w:val="00201816"/>
    <w:rsid w:val="00216046"/>
    <w:rsid w:val="002212A6"/>
    <w:rsid w:val="002277B2"/>
    <w:rsid w:val="0023254B"/>
    <w:rsid w:val="00251BFD"/>
    <w:rsid w:val="00252042"/>
    <w:rsid w:val="002531EA"/>
    <w:rsid w:val="00276FE8"/>
    <w:rsid w:val="00286586"/>
    <w:rsid w:val="00296F68"/>
    <w:rsid w:val="002973AE"/>
    <w:rsid w:val="002A08F3"/>
    <w:rsid w:val="002A158C"/>
    <w:rsid w:val="002A3CDF"/>
    <w:rsid w:val="002C018A"/>
    <w:rsid w:val="002C4BA7"/>
    <w:rsid w:val="002C798F"/>
    <w:rsid w:val="002C7DF7"/>
    <w:rsid w:val="002D284B"/>
    <w:rsid w:val="002D34A3"/>
    <w:rsid w:val="002E02AD"/>
    <w:rsid w:val="002E3287"/>
    <w:rsid w:val="002E60A8"/>
    <w:rsid w:val="002E7CB1"/>
    <w:rsid w:val="00303217"/>
    <w:rsid w:val="00327F2E"/>
    <w:rsid w:val="00331D3B"/>
    <w:rsid w:val="00335BDB"/>
    <w:rsid w:val="00344247"/>
    <w:rsid w:val="00346883"/>
    <w:rsid w:val="00351205"/>
    <w:rsid w:val="0035146C"/>
    <w:rsid w:val="003672EA"/>
    <w:rsid w:val="003675E1"/>
    <w:rsid w:val="00375D70"/>
    <w:rsid w:val="00392D9E"/>
    <w:rsid w:val="003B1871"/>
    <w:rsid w:val="003B59CE"/>
    <w:rsid w:val="003D5AAC"/>
    <w:rsid w:val="003E2400"/>
    <w:rsid w:val="003E3145"/>
    <w:rsid w:val="004048FA"/>
    <w:rsid w:val="00404FE0"/>
    <w:rsid w:val="0042240D"/>
    <w:rsid w:val="00425BD2"/>
    <w:rsid w:val="004314D5"/>
    <w:rsid w:val="00432B73"/>
    <w:rsid w:val="00447D29"/>
    <w:rsid w:val="00456FEA"/>
    <w:rsid w:val="004641F3"/>
    <w:rsid w:val="0046500F"/>
    <w:rsid w:val="00480F60"/>
    <w:rsid w:val="00481DD1"/>
    <w:rsid w:val="00482E4B"/>
    <w:rsid w:val="00484E0F"/>
    <w:rsid w:val="004A0172"/>
    <w:rsid w:val="004A0798"/>
    <w:rsid w:val="004A160F"/>
    <w:rsid w:val="004A5840"/>
    <w:rsid w:val="004C1B47"/>
    <w:rsid w:val="004C3378"/>
    <w:rsid w:val="004D0B19"/>
    <w:rsid w:val="004D2149"/>
    <w:rsid w:val="004E0DC9"/>
    <w:rsid w:val="004F47FD"/>
    <w:rsid w:val="004F7F7D"/>
    <w:rsid w:val="005046F2"/>
    <w:rsid w:val="0050656E"/>
    <w:rsid w:val="005113D6"/>
    <w:rsid w:val="005238B2"/>
    <w:rsid w:val="00527465"/>
    <w:rsid w:val="005372F1"/>
    <w:rsid w:val="00545111"/>
    <w:rsid w:val="005458B0"/>
    <w:rsid w:val="00552F13"/>
    <w:rsid w:val="0055358C"/>
    <w:rsid w:val="0057426C"/>
    <w:rsid w:val="005769BD"/>
    <w:rsid w:val="00577D58"/>
    <w:rsid w:val="00580258"/>
    <w:rsid w:val="005807F6"/>
    <w:rsid w:val="00582019"/>
    <w:rsid w:val="00585DF5"/>
    <w:rsid w:val="005927C2"/>
    <w:rsid w:val="00593E73"/>
    <w:rsid w:val="005B54F7"/>
    <w:rsid w:val="005B5BAB"/>
    <w:rsid w:val="005D2223"/>
    <w:rsid w:val="005D49AA"/>
    <w:rsid w:val="005F5871"/>
    <w:rsid w:val="006133D7"/>
    <w:rsid w:val="00620DA4"/>
    <w:rsid w:val="00622E37"/>
    <w:rsid w:val="00641E22"/>
    <w:rsid w:val="00657CF1"/>
    <w:rsid w:val="0066286E"/>
    <w:rsid w:val="006629F4"/>
    <w:rsid w:val="00666943"/>
    <w:rsid w:val="0067084D"/>
    <w:rsid w:val="00671F82"/>
    <w:rsid w:val="006B54FA"/>
    <w:rsid w:val="006B576E"/>
    <w:rsid w:val="006B5FE8"/>
    <w:rsid w:val="006C3370"/>
    <w:rsid w:val="006E13D8"/>
    <w:rsid w:val="006F2A17"/>
    <w:rsid w:val="00700EBD"/>
    <w:rsid w:val="0070433E"/>
    <w:rsid w:val="00712149"/>
    <w:rsid w:val="0071521D"/>
    <w:rsid w:val="00721F73"/>
    <w:rsid w:val="0072788D"/>
    <w:rsid w:val="00742AB7"/>
    <w:rsid w:val="00746A08"/>
    <w:rsid w:val="00760A10"/>
    <w:rsid w:val="00764FED"/>
    <w:rsid w:val="00772B97"/>
    <w:rsid w:val="007752AF"/>
    <w:rsid w:val="007B0B1D"/>
    <w:rsid w:val="007D0975"/>
    <w:rsid w:val="007D59C9"/>
    <w:rsid w:val="007E055F"/>
    <w:rsid w:val="007E23FE"/>
    <w:rsid w:val="007E446E"/>
    <w:rsid w:val="007E550A"/>
    <w:rsid w:val="007E5BA4"/>
    <w:rsid w:val="007E66FF"/>
    <w:rsid w:val="007F247A"/>
    <w:rsid w:val="007F3D56"/>
    <w:rsid w:val="007F5481"/>
    <w:rsid w:val="007F5593"/>
    <w:rsid w:val="007F681F"/>
    <w:rsid w:val="007F75F6"/>
    <w:rsid w:val="007F78AE"/>
    <w:rsid w:val="00800264"/>
    <w:rsid w:val="00801DA3"/>
    <w:rsid w:val="00801F29"/>
    <w:rsid w:val="00802DCD"/>
    <w:rsid w:val="00810453"/>
    <w:rsid w:val="00816EC3"/>
    <w:rsid w:val="00820F5B"/>
    <w:rsid w:val="00823ECD"/>
    <w:rsid w:val="0083065E"/>
    <w:rsid w:val="008317B2"/>
    <w:rsid w:val="00834966"/>
    <w:rsid w:val="00847D75"/>
    <w:rsid w:val="00860F28"/>
    <w:rsid w:val="0086645B"/>
    <w:rsid w:val="00873A57"/>
    <w:rsid w:val="008B065D"/>
    <w:rsid w:val="008B63FB"/>
    <w:rsid w:val="008B6B95"/>
    <w:rsid w:val="008D0AB1"/>
    <w:rsid w:val="009018BB"/>
    <w:rsid w:val="0090686A"/>
    <w:rsid w:val="0091740F"/>
    <w:rsid w:val="00923F45"/>
    <w:rsid w:val="00926D23"/>
    <w:rsid w:val="009279E5"/>
    <w:rsid w:val="00941087"/>
    <w:rsid w:val="00947512"/>
    <w:rsid w:val="00947A12"/>
    <w:rsid w:val="009515C0"/>
    <w:rsid w:val="00956059"/>
    <w:rsid w:val="00956AD5"/>
    <w:rsid w:val="00965A1E"/>
    <w:rsid w:val="00983728"/>
    <w:rsid w:val="009919CB"/>
    <w:rsid w:val="009925D1"/>
    <w:rsid w:val="009A4734"/>
    <w:rsid w:val="009A604B"/>
    <w:rsid w:val="009A6CA1"/>
    <w:rsid w:val="009B3B67"/>
    <w:rsid w:val="009C1D9E"/>
    <w:rsid w:val="009C1FE0"/>
    <w:rsid w:val="009C6F0B"/>
    <w:rsid w:val="009D3153"/>
    <w:rsid w:val="009E0277"/>
    <w:rsid w:val="009E05FB"/>
    <w:rsid w:val="009F0E67"/>
    <w:rsid w:val="009F1636"/>
    <w:rsid w:val="009F2169"/>
    <w:rsid w:val="009F35A6"/>
    <w:rsid w:val="00A1368F"/>
    <w:rsid w:val="00A44F10"/>
    <w:rsid w:val="00A45690"/>
    <w:rsid w:val="00A5067A"/>
    <w:rsid w:val="00A575E5"/>
    <w:rsid w:val="00A7586B"/>
    <w:rsid w:val="00A82727"/>
    <w:rsid w:val="00A8296D"/>
    <w:rsid w:val="00A845C0"/>
    <w:rsid w:val="00A87AB1"/>
    <w:rsid w:val="00A939DC"/>
    <w:rsid w:val="00A94850"/>
    <w:rsid w:val="00AA0087"/>
    <w:rsid w:val="00AA1A25"/>
    <w:rsid w:val="00AA203E"/>
    <w:rsid w:val="00AB5EC6"/>
    <w:rsid w:val="00AC550E"/>
    <w:rsid w:val="00AD2B2A"/>
    <w:rsid w:val="00AD770A"/>
    <w:rsid w:val="00AF2080"/>
    <w:rsid w:val="00AF7AC9"/>
    <w:rsid w:val="00AF7D0F"/>
    <w:rsid w:val="00B04E78"/>
    <w:rsid w:val="00B06480"/>
    <w:rsid w:val="00B06662"/>
    <w:rsid w:val="00B21E4D"/>
    <w:rsid w:val="00B27C3E"/>
    <w:rsid w:val="00B374A0"/>
    <w:rsid w:val="00B37973"/>
    <w:rsid w:val="00B4169B"/>
    <w:rsid w:val="00B45D96"/>
    <w:rsid w:val="00B51E30"/>
    <w:rsid w:val="00B64D4C"/>
    <w:rsid w:val="00B66628"/>
    <w:rsid w:val="00B71396"/>
    <w:rsid w:val="00B87929"/>
    <w:rsid w:val="00B87FE5"/>
    <w:rsid w:val="00BA6502"/>
    <w:rsid w:val="00BA6D2C"/>
    <w:rsid w:val="00BB0835"/>
    <w:rsid w:val="00BB44A5"/>
    <w:rsid w:val="00BB6B1C"/>
    <w:rsid w:val="00BC68FB"/>
    <w:rsid w:val="00BC792B"/>
    <w:rsid w:val="00BD7ABB"/>
    <w:rsid w:val="00BE0E06"/>
    <w:rsid w:val="00BE4143"/>
    <w:rsid w:val="00BF569F"/>
    <w:rsid w:val="00BF72A0"/>
    <w:rsid w:val="00C20692"/>
    <w:rsid w:val="00C231A0"/>
    <w:rsid w:val="00C24C52"/>
    <w:rsid w:val="00C302A6"/>
    <w:rsid w:val="00C43C1F"/>
    <w:rsid w:val="00C44496"/>
    <w:rsid w:val="00C561E4"/>
    <w:rsid w:val="00C6000B"/>
    <w:rsid w:val="00C739F3"/>
    <w:rsid w:val="00C77CB2"/>
    <w:rsid w:val="00C878F4"/>
    <w:rsid w:val="00C953AB"/>
    <w:rsid w:val="00C958B9"/>
    <w:rsid w:val="00C9767E"/>
    <w:rsid w:val="00CA5C77"/>
    <w:rsid w:val="00CB21E4"/>
    <w:rsid w:val="00CB26A3"/>
    <w:rsid w:val="00CB40CE"/>
    <w:rsid w:val="00CC432D"/>
    <w:rsid w:val="00CE15B7"/>
    <w:rsid w:val="00CE4456"/>
    <w:rsid w:val="00CE4984"/>
    <w:rsid w:val="00CE4AA9"/>
    <w:rsid w:val="00CE4B06"/>
    <w:rsid w:val="00CF19F9"/>
    <w:rsid w:val="00CF1C17"/>
    <w:rsid w:val="00CF3BCD"/>
    <w:rsid w:val="00CF641A"/>
    <w:rsid w:val="00D009A4"/>
    <w:rsid w:val="00D017F5"/>
    <w:rsid w:val="00D0321E"/>
    <w:rsid w:val="00D03B26"/>
    <w:rsid w:val="00D151FA"/>
    <w:rsid w:val="00D158D6"/>
    <w:rsid w:val="00D20232"/>
    <w:rsid w:val="00D21EBB"/>
    <w:rsid w:val="00D25539"/>
    <w:rsid w:val="00D37E37"/>
    <w:rsid w:val="00D37EBA"/>
    <w:rsid w:val="00D44C55"/>
    <w:rsid w:val="00D4550D"/>
    <w:rsid w:val="00D57E43"/>
    <w:rsid w:val="00D632BE"/>
    <w:rsid w:val="00D738DE"/>
    <w:rsid w:val="00D7475F"/>
    <w:rsid w:val="00D75AF3"/>
    <w:rsid w:val="00D76135"/>
    <w:rsid w:val="00D84464"/>
    <w:rsid w:val="00D97F6B"/>
    <w:rsid w:val="00DA4ACA"/>
    <w:rsid w:val="00DB47FF"/>
    <w:rsid w:val="00DC08B4"/>
    <w:rsid w:val="00DC09A6"/>
    <w:rsid w:val="00DD0388"/>
    <w:rsid w:val="00DE33DA"/>
    <w:rsid w:val="00DE4577"/>
    <w:rsid w:val="00DE6E88"/>
    <w:rsid w:val="00E01F67"/>
    <w:rsid w:val="00E226F8"/>
    <w:rsid w:val="00E22D4F"/>
    <w:rsid w:val="00E2385E"/>
    <w:rsid w:val="00E31ED3"/>
    <w:rsid w:val="00E32A2B"/>
    <w:rsid w:val="00E4409F"/>
    <w:rsid w:val="00E479EB"/>
    <w:rsid w:val="00E51224"/>
    <w:rsid w:val="00E516D9"/>
    <w:rsid w:val="00E55CFE"/>
    <w:rsid w:val="00E62FDF"/>
    <w:rsid w:val="00E6355D"/>
    <w:rsid w:val="00E75122"/>
    <w:rsid w:val="00E83530"/>
    <w:rsid w:val="00E853DA"/>
    <w:rsid w:val="00E936DD"/>
    <w:rsid w:val="00E94AE2"/>
    <w:rsid w:val="00E9652F"/>
    <w:rsid w:val="00E9765B"/>
    <w:rsid w:val="00EA031D"/>
    <w:rsid w:val="00EA4DDF"/>
    <w:rsid w:val="00EB36A4"/>
    <w:rsid w:val="00EB3AC3"/>
    <w:rsid w:val="00EB4E46"/>
    <w:rsid w:val="00EC09D2"/>
    <w:rsid w:val="00EC1D95"/>
    <w:rsid w:val="00EC62A7"/>
    <w:rsid w:val="00EC796C"/>
    <w:rsid w:val="00ED0BF5"/>
    <w:rsid w:val="00ED3B38"/>
    <w:rsid w:val="00ED7DBD"/>
    <w:rsid w:val="00EE4FAD"/>
    <w:rsid w:val="00EF3FB0"/>
    <w:rsid w:val="00EF7B84"/>
    <w:rsid w:val="00F0019D"/>
    <w:rsid w:val="00F01279"/>
    <w:rsid w:val="00F024CF"/>
    <w:rsid w:val="00F05A14"/>
    <w:rsid w:val="00F05DD8"/>
    <w:rsid w:val="00F269B4"/>
    <w:rsid w:val="00F3357B"/>
    <w:rsid w:val="00F335ED"/>
    <w:rsid w:val="00F42189"/>
    <w:rsid w:val="00F42E4A"/>
    <w:rsid w:val="00F46F2A"/>
    <w:rsid w:val="00F47731"/>
    <w:rsid w:val="00F604E0"/>
    <w:rsid w:val="00F629B8"/>
    <w:rsid w:val="00F63D93"/>
    <w:rsid w:val="00F67963"/>
    <w:rsid w:val="00F904CE"/>
    <w:rsid w:val="00F91A1D"/>
    <w:rsid w:val="00F925C7"/>
    <w:rsid w:val="00F94ACC"/>
    <w:rsid w:val="00F94B86"/>
    <w:rsid w:val="00FA1700"/>
    <w:rsid w:val="00FB1269"/>
    <w:rsid w:val="00FC1D4F"/>
    <w:rsid w:val="00FC4023"/>
    <w:rsid w:val="00FD1FDC"/>
    <w:rsid w:val="00FD42CD"/>
    <w:rsid w:val="00FE1B9F"/>
    <w:rsid w:val="00FE776C"/>
    <w:rsid w:val="00FF40E3"/>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9C4CAB"/>
  <w15:docId w15:val="{FEC0D058-D3E3-43E8-B137-A0DC92A3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de-DE"/>
    </w:rPr>
  </w:style>
  <w:style w:type="paragraph" w:styleId="berschrift1">
    <w:name w:val="heading 1"/>
    <w:basedOn w:val="Standard"/>
    <w:next w:val="Standard"/>
    <w:qFormat/>
    <w:rsid w:val="002D284B"/>
    <w:pPr>
      <w:keepNext/>
      <w:tabs>
        <w:tab w:val="left" w:pos="1418"/>
      </w:tabs>
      <w:spacing w:before="600" w:after="360"/>
      <w:outlineLvl w:val="0"/>
    </w:pPr>
    <w:rPr>
      <w:rFonts w:ascii="Arial" w:hAnsi="Arial" w:cs="Arial"/>
      <w:b/>
      <w:bCs/>
      <w:sz w:val="28"/>
    </w:rPr>
  </w:style>
  <w:style w:type="paragraph" w:styleId="berschrift2">
    <w:name w:val="heading 2"/>
    <w:basedOn w:val="Standard"/>
    <w:next w:val="Standard"/>
    <w:qFormat/>
    <w:rsid w:val="002D284B"/>
    <w:pPr>
      <w:keepNext/>
      <w:numPr>
        <w:numId w:val="1"/>
      </w:numPr>
      <w:tabs>
        <w:tab w:val="left" w:pos="1418"/>
        <w:tab w:val="right" w:pos="7938"/>
      </w:tabs>
      <w:spacing w:before="480" w:after="240"/>
      <w:outlineLvl w:val="1"/>
    </w:pPr>
    <w:rPr>
      <w:rFonts w:ascii="Arial" w:hAnsi="Arial"/>
      <w:b/>
      <w:sz w:val="22"/>
    </w:rPr>
  </w:style>
  <w:style w:type="paragraph" w:styleId="berschrift3">
    <w:name w:val="heading 3"/>
    <w:basedOn w:val="Standard"/>
    <w:next w:val="Standard"/>
    <w:qFormat/>
    <w:rsid w:val="00E6355D"/>
    <w:pPr>
      <w:keepNext/>
      <w:spacing w:before="120"/>
      <w:ind w:left="357"/>
      <w:outlineLvl w:val="2"/>
    </w:pPr>
    <w:rPr>
      <w:rFonts w:ascii="Arial" w:hAnsi="Arial"/>
      <w:b/>
      <w:sz w:val="20"/>
    </w:rPr>
  </w:style>
  <w:style w:type="paragraph" w:styleId="berschrift4">
    <w:name w:val="heading 4"/>
    <w:basedOn w:val="Standard"/>
    <w:next w:val="Standard"/>
    <w:qFormat/>
    <w:pPr>
      <w:keepNext/>
      <w:tabs>
        <w:tab w:val="left" w:pos="540"/>
        <w:tab w:val="left" w:pos="1620"/>
      </w:tabs>
      <w:outlineLvl w:val="3"/>
    </w:pPr>
    <w:rPr>
      <w:rFonts w:ascii="Arial" w:hAnsi="Arial"/>
      <w:sz w:val="32"/>
      <w:u w:val="single"/>
    </w:rPr>
  </w:style>
  <w:style w:type="paragraph" w:styleId="berschrift5">
    <w:name w:val="heading 5"/>
    <w:basedOn w:val="Standard"/>
    <w:next w:val="Absatz2"/>
    <w:link w:val="berschrift5Zchn"/>
    <w:autoRedefine/>
    <w:qFormat/>
    <w:rsid w:val="00BB0835"/>
    <w:pPr>
      <w:keepNext/>
      <w:spacing w:after="360"/>
      <w:outlineLvl w:val="4"/>
    </w:pPr>
    <w:rPr>
      <w:rFonts w:ascii="Arial" w:hAnsi="Arial"/>
      <w:b/>
      <w:sz w:val="28"/>
    </w:rPr>
  </w:style>
  <w:style w:type="paragraph" w:styleId="berschrift6">
    <w:name w:val="heading 6"/>
    <w:basedOn w:val="Standard"/>
    <w:next w:val="Standard"/>
    <w:qFormat/>
    <w:pPr>
      <w:keepNext/>
      <w:tabs>
        <w:tab w:val="left" w:pos="540"/>
        <w:tab w:val="left" w:pos="1620"/>
      </w:tabs>
      <w:outlineLvl w:val="5"/>
    </w:pPr>
    <w:rPr>
      <w:rFonts w:ascii="Arial" w:hAnsi="Arial"/>
      <w:b/>
      <w:u w:val="single"/>
    </w:rPr>
  </w:style>
  <w:style w:type="paragraph" w:styleId="berschrift7">
    <w:name w:val="heading 7"/>
    <w:basedOn w:val="Standard"/>
    <w:next w:val="Standard"/>
    <w:qFormat/>
    <w:pPr>
      <w:keepNext/>
      <w:numPr>
        <w:numId w:val="2"/>
      </w:numPr>
      <w:tabs>
        <w:tab w:val="left" w:pos="540"/>
        <w:tab w:val="left" w:pos="1620"/>
      </w:tabs>
      <w:outlineLvl w:val="6"/>
    </w:pPr>
    <w:rPr>
      <w:rFonts w:ascii="Arial" w:hAnsi="Arial"/>
      <w:b/>
      <w:sz w:val="28"/>
    </w:rPr>
  </w:style>
  <w:style w:type="paragraph" w:styleId="berschrift8">
    <w:name w:val="heading 8"/>
    <w:basedOn w:val="Standard"/>
    <w:next w:val="Standard"/>
    <w:qFormat/>
    <w:pPr>
      <w:keepNext/>
      <w:tabs>
        <w:tab w:val="left" w:pos="540"/>
        <w:tab w:val="left" w:pos="1620"/>
      </w:tabs>
      <w:outlineLvl w:val="7"/>
    </w:pPr>
    <w:rPr>
      <w:rFonts w:ascii="Arial" w:hAnsi="Arial"/>
      <w:b/>
      <w:sz w:val="28"/>
    </w:rPr>
  </w:style>
  <w:style w:type="paragraph" w:styleId="berschrift9">
    <w:name w:val="heading 9"/>
    <w:basedOn w:val="Standard"/>
    <w:next w:val="Standard"/>
    <w:qFormat/>
    <w:pPr>
      <w:keepNext/>
      <w:tabs>
        <w:tab w:val="left" w:pos="1440"/>
        <w:tab w:val="left" w:pos="3060"/>
      </w:tabs>
      <w:jc w:val="both"/>
      <w:outlineLvl w:val="8"/>
    </w:pPr>
    <w:rPr>
      <w:rFonts w:ascii="Arial" w:hAnsi="Arial"/>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cs="Tahoma"/>
    </w:rPr>
  </w:style>
  <w:style w:type="paragraph" w:styleId="Textkrper-Zeileneinzug">
    <w:name w:val="Body Text Indent"/>
    <w:basedOn w:val="Standard"/>
    <w:pPr>
      <w:ind w:left="1410" w:hanging="1410"/>
    </w:pPr>
    <w:rPr>
      <w:rFonts w:ascii="Arial" w:hAnsi="Arial"/>
      <w:b/>
      <w:sz w:val="28"/>
    </w:rPr>
  </w:style>
  <w:style w:type="paragraph" w:styleId="Textkrper">
    <w:name w:val="Body Text"/>
    <w:basedOn w:val="Standard"/>
    <w:link w:val="TextkrperZchn"/>
    <w:pPr>
      <w:tabs>
        <w:tab w:val="left" w:pos="3060"/>
      </w:tabs>
      <w:jc w:val="both"/>
    </w:pPr>
    <w:rPr>
      <w:rFonts w:ascii="Arial" w:hAnsi="Arial"/>
      <w:sz w:val="20"/>
    </w:rPr>
  </w:style>
  <w:style w:type="paragraph" w:styleId="Textkrper2">
    <w:name w:val="Body Text 2"/>
    <w:basedOn w:val="Standard"/>
    <w:pPr>
      <w:jc w:val="both"/>
    </w:pPr>
    <w:rPr>
      <w:rFonts w:ascii="Arial" w:hAnsi="Arial"/>
      <w:b/>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StandardEin">
    <w:name w:val="Standard Ein"/>
    <w:basedOn w:val="Standard"/>
    <w:pPr>
      <w:widowControl w:val="0"/>
      <w:overflowPunct w:val="0"/>
      <w:autoSpaceDE w:val="0"/>
      <w:autoSpaceDN w:val="0"/>
      <w:adjustRightInd w:val="0"/>
      <w:ind w:left="709"/>
      <w:jc w:val="both"/>
      <w:textAlignment w:val="baseline"/>
    </w:pPr>
    <w:rPr>
      <w:szCs w:val="20"/>
    </w:rPr>
  </w:style>
  <w:style w:type="paragraph" w:styleId="Textkrper3">
    <w:name w:val="Body Text 3"/>
    <w:basedOn w:val="Standard"/>
    <w:rPr>
      <w:rFonts w:ascii="Arial" w:hAnsi="Arial" w:cs="Arial"/>
      <w:sz w:val="20"/>
    </w:rPr>
  </w:style>
  <w:style w:type="paragraph" w:styleId="Textkrper-Einzug2">
    <w:name w:val="Body Text Indent 2"/>
    <w:basedOn w:val="Standard"/>
    <w:pPr>
      <w:tabs>
        <w:tab w:val="left" w:pos="900"/>
      </w:tabs>
      <w:ind w:left="540" w:hanging="540"/>
    </w:pPr>
    <w:rPr>
      <w:rFonts w:ascii="Arial" w:hAnsi="Arial" w:cs="Arial"/>
      <w:sz w:val="20"/>
    </w:rPr>
  </w:style>
  <w:style w:type="paragraph" w:customStyle="1" w:styleId="Absatz2">
    <w:name w:val="Absatz 2"/>
    <w:basedOn w:val="StandardEin"/>
    <w:pPr>
      <w:ind w:left="567"/>
    </w:pPr>
  </w:style>
  <w:style w:type="paragraph" w:customStyle="1" w:styleId="KFaktor">
    <w:name w:val="KFaktor"/>
    <w:basedOn w:val="Standard"/>
    <w:pPr>
      <w:widowControl w:val="0"/>
      <w:overflowPunct w:val="0"/>
      <w:autoSpaceDE w:val="0"/>
      <w:autoSpaceDN w:val="0"/>
      <w:adjustRightInd w:val="0"/>
      <w:spacing w:before="120"/>
      <w:ind w:left="922" w:hanging="567"/>
      <w:textAlignment w:val="baseline"/>
    </w:pPr>
    <w:rPr>
      <w:rFonts w:ascii="Arial" w:hAnsi="Arial"/>
      <w:sz w:val="20"/>
      <w:szCs w:val="20"/>
    </w:rPr>
  </w:style>
  <w:style w:type="paragraph" w:styleId="Textkrper-Einzug3">
    <w:name w:val="Body Text Indent 3"/>
    <w:basedOn w:val="Standard"/>
    <w:pPr>
      <w:tabs>
        <w:tab w:val="left" w:pos="1440"/>
        <w:tab w:val="left" w:pos="3060"/>
        <w:tab w:val="left" w:pos="6660"/>
        <w:tab w:val="left" w:pos="7920"/>
      </w:tabs>
      <w:ind w:left="360" w:hanging="360"/>
      <w:jc w:val="both"/>
    </w:pPr>
    <w:rPr>
      <w:rFonts w:ascii="Arial" w:hAnsi="Arial" w:cs="Arial"/>
      <w:sz w:val="20"/>
      <w:u w:val="single"/>
    </w:rPr>
  </w:style>
  <w:style w:type="paragraph" w:styleId="Anrede">
    <w:name w:val="Salutation"/>
    <w:basedOn w:val="Standard"/>
    <w:next w:val="Standard"/>
    <w:pPr>
      <w:widowControl w:val="0"/>
      <w:jc w:val="both"/>
    </w:pPr>
    <w:rPr>
      <w:szCs w:val="20"/>
    </w:rPr>
  </w:style>
  <w:style w:type="paragraph" w:styleId="Verzeichnis6">
    <w:name w:val="toc 6"/>
    <w:basedOn w:val="Standard"/>
    <w:next w:val="Standard"/>
    <w:autoRedefine/>
    <w:semiHidden/>
    <w:pPr>
      <w:widowControl w:val="0"/>
      <w:ind w:left="1200"/>
      <w:jc w:val="both"/>
    </w:pPr>
    <w:rPr>
      <w:szCs w:val="20"/>
    </w:rPr>
  </w:style>
  <w:style w:type="paragraph" w:customStyle="1" w:styleId="Sprechblasentext1">
    <w:name w:val="Sprechblasentext1"/>
    <w:basedOn w:val="Standard"/>
    <w:semiHidden/>
    <w:rPr>
      <w:rFonts w:ascii="Tahoma" w:hAnsi="Tahoma" w:cs="Tahoma"/>
      <w:sz w:val="16"/>
      <w:szCs w:val="16"/>
    </w:rPr>
  </w:style>
  <w:style w:type="paragraph" w:styleId="Sprechblasentext">
    <w:name w:val="Balloon Text"/>
    <w:basedOn w:val="Standard"/>
    <w:link w:val="SprechblasentextZchn"/>
    <w:rsid w:val="00482E4B"/>
    <w:rPr>
      <w:rFonts w:ascii="Tahoma" w:hAnsi="Tahoma" w:cs="Tahoma"/>
      <w:sz w:val="16"/>
      <w:szCs w:val="16"/>
    </w:rPr>
  </w:style>
  <w:style w:type="character" w:customStyle="1" w:styleId="SprechblasentextZchn">
    <w:name w:val="Sprechblasentext Zchn"/>
    <w:basedOn w:val="Absatz-Standardschriftart"/>
    <w:link w:val="Sprechblasentext"/>
    <w:rsid w:val="00482E4B"/>
    <w:rPr>
      <w:rFonts w:ascii="Tahoma" w:hAnsi="Tahoma" w:cs="Tahoma"/>
      <w:sz w:val="16"/>
      <w:szCs w:val="16"/>
      <w:lang w:val="de-DE" w:eastAsia="de-DE"/>
    </w:rPr>
  </w:style>
  <w:style w:type="character" w:customStyle="1" w:styleId="berschrift5Zchn">
    <w:name w:val="Überschrift 5 Zchn"/>
    <w:basedOn w:val="Absatz-Standardschriftart"/>
    <w:link w:val="berschrift5"/>
    <w:rsid w:val="00BB0835"/>
    <w:rPr>
      <w:rFonts w:ascii="Arial" w:hAnsi="Arial"/>
      <w:b/>
      <w:sz w:val="28"/>
      <w:szCs w:val="24"/>
      <w:lang w:eastAsia="de-DE"/>
    </w:rPr>
  </w:style>
  <w:style w:type="character" w:styleId="Platzhaltertext">
    <w:name w:val="Placeholder Text"/>
    <w:basedOn w:val="Absatz-Standardschriftart"/>
    <w:uiPriority w:val="99"/>
    <w:semiHidden/>
    <w:rsid w:val="00BB0835"/>
    <w:rPr>
      <w:color w:val="808080"/>
    </w:rPr>
  </w:style>
  <w:style w:type="paragraph" w:styleId="Inhaltsverzeichnisberschrift">
    <w:name w:val="TOC Heading"/>
    <w:basedOn w:val="berschrift1"/>
    <w:next w:val="Standard"/>
    <w:uiPriority w:val="39"/>
    <w:unhideWhenUsed/>
    <w:qFormat/>
    <w:rsid w:val="00BB0835"/>
    <w:pPr>
      <w:keepLines/>
      <w:spacing w:before="480" w:line="276" w:lineRule="auto"/>
      <w:outlineLvl w:val="9"/>
    </w:pPr>
    <w:rPr>
      <w:rFonts w:asciiTheme="majorHAnsi" w:eastAsiaTheme="majorEastAsia" w:hAnsiTheme="majorHAnsi" w:cstheme="majorBidi"/>
      <w:color w:val="365F91" w:themeColor="accent1" w:themeShade="BF"/>
      <w:szCs w:val="28"/>
      <w:lang w:eastAsia="de-CH"/>
    </w:rPr>
  </w:style>
  <w:style w:type="paragraph" w:styleId="Verzeichnis2">
    <w:name w:val="toc 2"/>
    <w:basedOn w:val="Standard"/>
    <w:next w:val="Standard"/>
    <w:autoRedefine/>
    <w:uiPriority w:val="39"/>
    <w:unhideWhenUsed/>
    <w:qFormat/>
    <w:rsid w:val="00344247"/>
    <w:pPr>
      <w:tabs>
        <w:tab w:val="left" w:pos="749"/>
        <w:tab w:val="right" w:pos="9192"/>
      </w:tabs>
      <w:spacing w:after="60"/>
      <w:ind w:left="221"/>
    </w:pPr>
    <w:rPr>
      <w:rFonts w:ascii="Arial" w:eastAsiaTheme="minorEastAsia" w:hAnsi="Arial" w:cs="Arial"/>
      <w:b/>
      <w:noProof/>
      <w:sz w:val="20"/>
      <w:szCs w:val="20"/>
      <w:lang w:eastAsia="de-CH"/>
    </w:rPr>
  </w:style>
  <w:style w:type="paragraph" w:styleId="Verzeichnis1">
    <w:name w:val="toc 1"/>
    <w:basedOn w:val="Standard"/>
    <w:next w:val="Standard"/>
    <w:link w:val="Verzeichnis1Zchn"/>
    <w:autoRedefine/>
    <w:uiPriority w:val="39"/>
    <w:unhideWhenUsed/>
    <w:qFormat/>
    <w:rsid w:val="00EC796C"/>
    <w:pPr>
      <w:tabs>
        <w:tab w:val="left" w:pos="440"/>
        <w:tab w:val="right" w:pos="9214"/>
      </w:tabs>
      <w:spacing w:line="276" w:lineRule="auto"/>
    </w:pPr>
    <w:rPr>
      <w:rFonts w:asciiTheme="minorHAnsi" w:eastAsiaTheme="minorEastAsia" w:hAnsiTheme="minorHAnsi" w:cstheme="minorBidi"/>
      <w:b/>
      <w:noProof/>
      <w:sz w:val="20"/>
      <w:szCs w:val="20"/>
      <w:lang w:eastAsia="de-CH"/>
    </w:rPr>
  </w:style>
  <w:style w:type="paragraph" w:styleId="Verzeichnis3">
    <w:name w:val="toc 3"/>
    <w:basedOn w:val="Standard"/>
    <w:next w:val="Standard"/>
    <w:autoRedefine/>
    <w:uiPriority w:val="39"/>
    <w:unhideWhenUsed/>
    <w:qFormat/>
    <w:rsid w:val="00BB0835"/>
    <w:pPr>
      <w:spacing w:after="100" w:line="276" w:lineRule="auto"/>
      <w:ind w:left="440"/>
    </w:pPr>
    <w:rPr>
      <w:rFonts w:asciiTheme="minorHAnsi" w:eastAsiaTheme="minorEastAsia" w:hAnsiTheme="minorHAnsi" w:cstheme="minorBidi"/>
      <w:sz w:val="22"/>
      <w:szCs w:val="22"/>
      <w:lang w:eastAsia="de-CH"/>
    </w:rPr>
  </w:style>
  <w:style w:type="character" w:styleId="Hyperlink">
    <w:name w:val="Hyperlink"/>
    <w:basedOn w:val="Absatz-Standardschriftart"/>
    <w:uiPriority w:val="99"/>
    <w:unhideWhenUsed/>
    <w:rsid w:val="00BB0835"/>
    <w:rPr>
      <w:color w:val="0000FF" w:themeColor="hyperlink"/>
      <w:u w:val="single"/>
    </w:rPr>
  </w:style>
  <w:style w:type="paragraph" w:customStyle="1" w:styleId="TobiasSAC">
    <w:name w:val="Tobias SAC"/>
    <w:basedOn w:val="Verzeichnis1"/>
    <w:link w:val="TobiasSACZchn"/>
    <w:qFormat/>
    <w:rsid w:val="002D284B"/>
    <w:pPr>
      <w:tabs>
        <w:tab w:val="right" w:pos="7938"/>
      </w:tabs>
    </w:pPr>
  </w:style>
  <w:style w:type="paragraph" w:styleId="Listenabsatz">
    <w:name w:val="List Paragraph"/>
    <w:basedOn w:val="Standard"/>
    <w:uiPriority w:val="34"/>
    <w:qFormat/>
    <w:rsid w:val="00CE4AA9"/>
    <w:pPr>
      <w:ind w:left="720"/>
    </w:pPr>
    <w:rPr>
      <w:rFonts w:ascii="Calibri" w:eastAsiaTheme="minorHAnsi" w:hAnsi="Calibri"/>
      <w:sz w:val="22"/>
      <w:szCs w:val="22"/>
      <w:lang w:eastAsia="en-US"/>
    </w:rPr>
  </w:style>
  <w:style w:type="character" w:customStyle="1" w:styleId="Verzeichnis1Zchn">
    <w:name w:val="Verzeichnis 1 Zchn"/>
    <w:basedOn w:val="Absatz-Standardschriftart"/>
    <w:link w:val="Verzeichnis1"/>
    <w:uiPriority w:val="39"/>
    <w:rsid w:val="00EC796C"/>
    <w:rPr>
      <w:rFonts w:asciiTheme="minorHAnsi" w:eastAsiaTheme="minorEastAsia" w:hAnsiTheme="minorHAnsi" w:cstheme="minorBidi"/>
      <w:b/>
      <w:noProof/>
    </w:rPr>
  </w:style>
  <w:style w:type="character" w:customStyle="1" w:styleId="TobiasSACZchn">
    <w:name w:val="Tobias SAC Zchn"/>
    <w:basedOn w:val="Verzeichnis1Zchn"/>
    <w:link w:val="TobiasSAC"/>
    <w:rsid w:val="002D284B"/>
    <w:rPr>
      <w:rFonts w:asciiTheme="minorHAnsi" w:eastAsiaTheme="minorEastAsia" w:hAnsiTheme="minorHAnsi" w:cstheme="minorBidi"/>
      <w:b/>
      <w:noProof/>
      <w:sz w:val="22"/>
      <w:szCs w:val="22"/>
    </w:rPr>
  </w:style>
  <w:style w:type="character" w:styleId="BesuchterLink">
    <w:name w:val="FollowedHyperlink"/>
    <w:basedOn w:val="Absatz-Standardschriftart"/>
    <w:rsid w:val="00A82727"/>
    <w:rPr>
      <w:color w:val="800080" w:themeColor="followedHyperlink"/>
      <w:u w:val="single"/>
    </w:rPr>
  </w:style>
  <w:style w:type="paragraph" w:styleId="Verzeichnis4">
    <w:name w:val="toc 4"/>
    <w:basedOn w:val="Standard"/>
    <w:next w:val="Standard"/>
    <w:autoRedefine/>
    <w:rsid w:val="00D7475F"/>
    <w:pPr>
      <w:ind w:left="720"/>
    </w:pPr>
  </w:style>
  <w:style w:type="paragraph" w:styleId="Verzeichnis5">
    <w:name w:val="toc 5"/>
    <w:basedOn w:val="Standard"/>
    <w:next w:val="Standard"/>
    <w:autoRedefine/>
    <w:rsid w:val="00D7475F"/>
    <w:pPr>
      <w:ind w:left="960"/>
    </w:pPr>
  </w:style>
  <w:style w:type="paragraph" w:styleId="Verzeichnis7">
    <w:name w:val="toc 7"/>
    <w:basedOn w:val="Standard"/>
    <w:next w:val="Standard"/>
    <w:autoRedefine/>
    <w:rsid w:val="00D7475F"/>
    <w:pPr>
      <w:ind w:left="1440"/>
    </w:pPr>
  </w:style>
  <w:style w:type="paragraph" w:styleId="Verzeichnis8">
    <w:name w:val="toc 8"/>
    <w:basedOn w:val="Standard"/>
    <w:next w:val="Standard"/>
    <w:autoRedefine/>
    <w:rsid w:val="00D7475F"/>
    <w:pPr>
      <w:ind w:left="1680"/>
    </w:pPr>
  </w:style>
  <w:style w:type="paragraph" w:styleId="Verzeichnis9">
    <w:name w:val="toc 9"/>
    <w:basedOn w:val="Standard"/>
    <w:next w:val="Standard"/>
    <w:autoRedefine/>
    <w:rsid w:val="00D7475F"/>
    <w:pPr>
      <w:ind w:left="1920"/>
    </w:pPr>
  </w:style>
  <w:style w:type="character" w:customStyle="1" w:styleId="TextkrperZchn">
    <w:name w:val="Textkörper Zchn"/>
    <w:basedOn w:val="Absatz-Standardschriftart"/>
    <w:link w:val="Textkrper"/>
    <w:rsid w:val="009E05FB"/>
    <w:rPr>
      <w:rFonts w:ascii="Arial" w:hAnsi="Arial"/>
      <w:szCs w:val="24"/>
      <w:lang w:eastAsia="de-DE"/>
    </w:rPr>
  </w:style>
  <w:style w:type="character" w:styleId="Fett">
    <w:name w:val="Strong"/>
    <w:basedOn w:val="Absatz-Standardschriftart"/>
    <w:qFormat/>
    <w:rsid w:val="009E0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08296">
      <w:bodyDiv w:val="1"/>
      <w:marLeft w:val="0"/>
      <w:marRight w:val="0"/>
      <w:marTop w:val="0"/>
      <w:marBottom w:val="0"/>
      <w:divBdr>
        <w:top w:val="none" w:sz="0" w:space="0" w:color="auto"/>
        <w:left w:val="none" w:sz="0" w:space="0" w:color="auto"/>
        <w:bottom w:val="none" w:sz="0" w:space="0" w:color="auto"/>
        <w:right w:val="none" w:sz="0" w:space="0" w:color="auto"/>
      </w:divBdr>
    </w:div>
    <w:div w:id="149016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ydrive.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58ECDE3396184DBC64B77CBE0427AE" ma:contentTypeVersion="16" ma:contentTypeDescription="Ein neues Dokument erstellen." ma:contentTypeScope="" ma:versionID="b4d6c84f1f2e797588d6817d2fbeb6c2">
  <xsd:schema xmlns:xsd="http://www.w3.org/2001/XMLSchema" xmlns:xs="http://www.w3.org/2001/XMLSchema" xmlns:p="http://schemas.microsoft.com/office/2006/metadata/properties" xmlns:ns3="4d7b8bb7-8c50-47f5-b32b-661a6a10e94c" xmlns:ns4="be8d9e5f-a578-4d54-a1e7-47f86ce1ddca" targetNamespace="http://schemas.microsoft.com/office/2006/metadata/properties" ma:root="true" ma:fieldsID="18f7e2c8f655d60fa7514246a1203c68" ns3:_="" ns4:_="">
    <xsd:import namespace="4d7b8bb7-8c50-47f5-b32b-661a6a10e94c"/>
    <xsd:import namespace="be8d9e5f-a578-4d54-a1e7-47f86ce1dd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MediaServiceDateTaken" minOccurs="0"/>
                <xsd:element ref="ns4:MediaServiceSystemTag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b8bb7-8c50-47f5-b32b-661a6a10e94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8d9e5f-a578-4d54-a1e7-47f86ce1dd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e8d9e5f-a578-4d54-a1e7-47f86ce1ddc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E7D9C-E12C-41E6-BCC5-3F8E75C5E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b8bb7-8c50-47f5-b32b-661a6a10e94c"/>
    <ds:schemaRef ds:uri="be8d9e5f-a578-4d54-a1e7-47f86ce1d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34A56-040A-4F43-89B0-015EA097E454}">
  <ds:schemaRefs>
    <ds:schemaRef ds:uri="http://schemas.microsoft.com/sharepoint/v3/contenttype/forms"/>
  </ds:schemaRefs>
</ds:datastoreItem>
</file>

<file path=customXml/itemProps3.xml><?xml version="1.0" encoding="utf-8"?>
<ds:datastoreItem xmlns:ds="http://schemas.openxmlformats.org/officeDocument/2006/customXml" ds:itemID="{672C5EA0-6BA8-4929-B298-D9BBC86C43B6}">
  <ds:schemaRefs>
    <ds:schemaRef ds:uri="http://schemas.microsoft.com/office/2006/metadata/properties"/>
    <ds:schemaRef ds:uri="http://schemas.microsoft.com/office/infopath/2007/PartnerControls"/>
    <ds:schemaRef ds:uri="be8d9e5f-a578-4d54-a1e7-47f86ce1ddca"/>
  </ds:schemaRefs>
</ds:datastoreItem>
</file>

<file path=customXml/itemProps4.xml><?xml version="1.0" encoding="utf-8"?>
<ds:datastoreItem xmlns:ds="http://schemas.openxmlformats.org/officeDocument/2006/customXml" ds:itemID="{CE15DAE4-610D-4E5B-9AAA-62D0DB9E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1645</Words>
  <Characters>10369</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Reglement Segelkunstflug MüK-GT</vt:lpstr>
    </vt:vector>
  </TitlesOfParts>
  <Company>WWZ Energie AG</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Segelkunstflug MüK-GT</dc:title>
  <dc:creator>Walter Holzgang</dc:creator>
  <cp:lastModifiedBy>René Koblet</cp:lastModifiedBy>
  <cp:revision>2</cp:revision>
  <cp:lastPrinted>2021-01-22T14:41:00Z</cp:lastPrinted>
  <dcterms:created xsi:type="dcterms:W3CDTF">2026-03-24T08:52:00Z</dcterms:created>
  <dcterms:modified xsi:type="dcterms:W3CDTF">2026-03-24T08:52:00Z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0x0101005D58ECDE3396184DBC64B77CBE0427AE</vt:lpwstr>
  </property>
</Properties>
</file>